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FD0C5" w14:textId="77777777" w:rsidR="00AB1DA5" w:rsidRPr="00AB1DA5" w:rsidRDefault="00AB1DA5" w:rsidP="00AB1DA5">
      <w:pPr>
        <w:spacing w:after="160" w:line="278" w:lineRule="auto"/>
        <w:outlineLvl w:val="0"/>
        <w:rPr>
          <w:rFonts w:ascii="Times New Roman" w:eastAsia="黑体" w:hAnsi="Times New Roman" w:cs="Times New Roman"/>
          <w:b/>
          <w:bCs/>
          <w:color w:val="000000"/>
          <w:kern w:val="0"/>
          <w:sz w:val="36"/>
          <w:szCs w:val="36"/>
        </w:rPr>
      </w:pPr>
      <w:r w:rsidRPr="00AB1DA5">
        <w:rPr>
          <w:rFonts w:ascii="Times New Roman" w:eastAsia="黑体" w:hAnsi="Times New Roman" w:cs="Times New Roman"/>
          <w:b/>
          <w:bCs/>
          <w:color w:val="000000"/>
          <w:kern w:val="0"/>
          <w:sz w:val="36"/>
          <w:szCs w:val="36"/>
        </w:rPr>
        <w:t>Attachment 1</w:t>
      </w:r>
    </w:p>
    <w:p w14:paraId="27D9019D" w14:textId="77777777" w:rsidR="00AB1DA5" w:rsidRPr="00AB1DA5" w:rsidRDefault="00AB1DA5" w:rsidP="00AB1DA5">
      <w:pPr>
        <w:spacing w:after="160" w:line="278" w:lineRule="auto"/>
        <w:ind w:firstLineChars="200" w:firstLine="552"/>
        <w:jc w:val="center"/>
        <w:rPr>
          <w:rFonts w:ascii="Times New Roman" w:eastAsia="方正小标宋简体" w:hAnsi="Times New Roman" w:cs="Times New Roman"/>
          <w:color w:val="000000"/>
          <w:kern w:val="0"/>
          <w:sz w:val="28"/>
          <w:szCs w:val="28"/>
        </w:rPr>
      </w:pPr>
    </w:p>
    <w:p w14:paraId="4B1FBB07" w14:textId="77777777" w:rsidR="00AB1DA5" w:rsidRPr="00AB1DA5" w:rsidRDefault="00AB1DA5" w:rsidP="00AB1DA5">
      <w:pPr>
        <w:spacing w:after="160" w:line="278" w:lineRule="auto"/>
        <w:jc w:val="center"/>
        <w:rPr>
          <w:rFonts w:ascii="Times New Roman" w:eastAsia="方正小标宋简体" w:hAnsi="Times New Roman" w:cs="Times New Roman"/>
          <w:b/>
          <w:bCs/>
          <w:color w:val="000000"/>
          <w:kern w:val="0"/>
          <w:sz w:val="36"/>
          <w:szCs w:val="36"/>
        </w:rPr>
      </w:pPr>
      <w:r w:rsidRPr="00AB1DA5">
        <w:rPr>
          <w:rFonts w:ascii="Times New Roman" w:eastAsia="方正小标宋简体" w:hAnsi="Times New Roman" w:cs="Times New Roman"/>
          <w:b/>
          <w:bCs/>
          <w:color w:val="000000"/>
          <w:kern w:val="0"/>
          <w:sz w:val="36"/>
          <w:szCs w:val="36"/>
        </w:rPr>
        <w:t>Extract of the Innovation and Entrepreneurship Policies in Nanning</w:t>
      </w:r>
    </w:p>
    <w:p w14:paraId="1B56D0F7" w14:textId="77777777" w:rsidR="00AB1DA5" w:rsidRPr="00AB1DA5" w:rsidRDefault="00AB1DA5" w:rsidP="00AB1DA5">
      <w:pPr>
        <w:spacing w:after="160" w:line="278" w:lineRule="auto"/>
        <w:ind w:firstLineChars="200" w:firstLine="552"/>
        <w:jc w:val="center"/>
        <w:rPr>
          <w:rFonts w:ascii="Times New Roman" w:eastAsia="方正小标宋简体" w:hAnsi="Times New Roman" w:cs="Times New Roman"/>
          <w:color w:val="000000"/>
          <w:kern w:val="0"/>
          <w:sz w:val="28"/>
          <w:szCs w:val="28"/>
        </w:rPr>
      </w:pPr>
    </w:p>
    <w:p w14:paraId="6C9B49E7" w14:textId="77777777" w:rsidR="00AB1DA5" w:rsidRPr="00AB1DA5" w:rsidRDefault="00AB1DA5" w:rsidP="00AB1DA5">
      <w:pPr>
        <w:spacing w:after="160" w:line="278" w:lineRule="auto"/>
        <w:rPr>
          <w:rFonts w:ascii="Times New Roman" w:eastAsia="黑体" w:hAnsi="Times New Roman" w:cs="Times New Roman"/>
          <w:b/>
          <w:color w:val="000000"/>
          <w:sz w:val="28"/>
          <w:szCs w:val="28"/>
        </w:rPr>
      </w:pPr>
      <w:r w:rsidRPr="00AB1DA5">
        <w:rPr>
          <w:rFonts w:ascii="Times New Roman" w:eastAsia="黑体" w:hAnsi="Times New Roman" w:cs="Times New Roman"/>
          <w:b/>
          <w:color w:val="000000"/>
          <w:sz w:val="28"/>
          <w:szCs w:val="28"/>
        </w:rPr>
        <w:t>1. Talents introduction</w:t>
      </w:r>
    </w:p>
    <w:p w14:paraId="1C6F0946" w14:textId="77777777" w:rsidR="00AB1DA5" w:rsidRPr="00AB1DA5" w:rsidRDefault="00AB1DA5" w:rsidP="00AB1DA5">
      <w:pPr>
        <w:spacing w:after="160" w:line="278" w:lineRule="auto"/>
        <w:rPr>
          <w:rFonts w:ascii="Times New Roman" w:hAnsi="Times New Roman" w:cs="Times New Roman"/>
          <w:color w:val="000000"/>
          <w:sz w:val="28"/>
          <w:szCs w:val="28"/>
        </w:rPr>
      </w:pPr>
      <w:r w:rsidRPr="00AB1DA5">
        <w:rPr>
          <w:rFonts w:ascii="Times New Roman" w:hAnsi="Times New Roman" w:cs="Times New Roman"/>
          <w:b/>
          <w:bCs/>
          <w:color w:val="000000"/>
          <w:sz w:val="28"/>
          <w:szCs w:val="28"/>
        </w:rPr>
        <w:t>(1) For top talents:</w:t>
      </w:r>
      <w:r w:rsidRPr="00AB1DA5">
        <w:rPr>
          <w:rFonts w:ascii="Times New Roman" w:hAnsi="Times New Roman" w:cs="Times New Roman"/>
          <w:color w:val="000000"/>
          <w:sz w:val="28"/>
          <w:szCs w:val="28"/>
        </w:rPr>
        <w:t xml:space="preserve"> Top talents </w:t>
      </w:r>
      <w:r w:rsidRPr="00AB1DA5">
        <w:rPr>
          <w:rFonts w:ascii="Times New Roman" w:hAnsi="Times New Roman" w:cs="Times New Roman"/>
          <w:color w:val="000000"/>
          <w:sz w:val="28"/>
          <w:szCs w:val="28"/>
          <w:lang w:val="en"/>
        </w:rPr>
        <w:t xml:space="preserve">and their teams </w:t>
      </w:r>
      <w:r w:rsidRPr="00AB1DA5">
        <w:rPr>
          <w:rFonts w:ascii="Times New Roman" w:hAnsi="Times New Roman" w:cs="Times New Roman"/>
          <w:color w:val="000000"/>
          <w:sz w:val="28"/>
          <w:szCs w:val="28"/>
        </w:rPr>
        <w:t xml:space="preserve">like academicians from China or the developed countries, winners of the top international science &amp; technology awards, winners of China’s top science &amp; technology award introduced to Nanning can be granted </w:t>
      </w:r>
      <w:r w:rsidRPr="00AB1DA5">
        <w:rPr>
          <w:rFonts w:ascii="Times New Roman" w:hAnsi="Times New Roman" w:cs="Times New Roman" w:hint="eastAsia"/>
          <w:color w:val="000000"/>
          <w:sz w:val="28"/>
          <w:szCs w:val="28"/>
        </w:rPr>
        <w:t xml:space="preserve">a maximum of </w:t>
      </w:r>
      <w:r w:rsidRPr="00AB1DA5">
        <w:rPr>
          <w:rFonts w:ascii="Times New Roman" w:hAnsi="Times New Roman" w:cs="Times New Roman"/>
          <w:color w:val="000000"/>
          <w:sz w:val="28"/>
          <w:szCs w:val="28"/>
        </w:rPr>
        <w:t xml:space="preserve">10 million RMB of </w:t>
      </w:r>
      <w:r w:rsidRPr="00AB1DA5">
        <w:rPr>
          <w:rFonts w:ascii="Times New Roman" w:hAnsi="Times New Roman" w:cs="Times New Roman"/>
          <w:color w:val="000000"/>
          <w:sz w:val="28"/>
          <w:szCs w:val="28"/>
          <w:lang w:val="en"/>
        </w:rPr>
        <w:t>project</w:t>
      </w:r>
      <w:r w:rsidRPr="00AB1DA5">
        <w:rPr>
          <w:rFonts w:ascii="Times New Roman" w:hAnsi="Times New Roman" w:cs="Times New Roman"/>
          <w:color w:val="000000"/>
          <w:sz w:val="28"/>
          <w:szCs w:val="28"/>
        </w:rPr>
        <w:t xml:space="preserve"> subsidy. </w:t>
      </w:r>
    </w:p>
    <w:p w14:paraId="6AC37AB3" w14:textId="77777777" w:rsidR="00AB1DA5" w:rsidRPr="00AB1DA5" w:rsidRDefault="00AB1DA5" w:rsidP="00AB1DA5">
      <w:pPr>
        <w:spacing w:after="160" w:line="278" w:lineRule="auto"/>
        <w:rPr>
          <w:rFonts w:ascii="Times New Roman" w:hAnsi="Times New Roman" w:cs="Times New Roman"/>
          <w:b/>
          <w:bCs/>
          <w:color w:val="000000"/>
          <w:sz w:val="28"/>
          <w:szCs w:val="28"/>
        </w:rPr>
      </w:pPr>
    </w:p>
    <w:p w14:paraId="68470EAD" w14:textId="77777777" w:rsidR="00AB1DA5" w:rsidRPr="00AB1DA5" w:rsidRDefault="00AB1DA5" w:rsidP="00AB1DA5">
      <w:pPr>
        <w:spacing w:after="160" w:line="278" w:lineRule="auto"/>
        <w:rPr>
          <w:rFonts w:ascii="Times New Roman" w:hAnsi="Times New Roman" w:cs="Times New Roman"/>
          <w:color w:val="000000"/>
          <w:sz w:val="28"/>
          <w:szCs w:val="28"/>
        </w:rPr>
      </w:pPr>
      <w:r w:rsidRPr="00AB1DA5">
        <w:rPr>
          <w:rFonts w:ascii="Times New Roman" w:hAnsi="Times New Roman" w:cs="Times New Roman"/>
          <w:b/>
          <w:bCs/>
          <w:color w:val="000000"/>
          <w:sz w:val="28"/>
          <w:szCs w:val="28"/>
        </w:rPr>
        <w:t>(2) For pioneers in innovation and entrepreneurship:</w:t>
      </w:r>
      <w:r w:rsidRPr="00AB1DA5">
        <w:rPr>
          <w:rFonts w:ascii="Times New Roman" w:hAnsi="Times New Roman" w:cs="Times New Roman"/>
          <w:color w:val="000000"/>
          <w:sz w:val="28"/>
          <w:szCs w:val="28"/>
        </w:rPr>
        <w:t xml:space="preserve"> The recognized pioneers and the teams will be granted </w:t>
      </w:r>
      <w:r w:rsidRPr="00AB1DA5">
        <w:rPr>
          <w:rFonts w:ascii="Times New Roman" w:hAnsi="Times New Roman" w:cs="Times New Roman" w:hint="eastAsia"/>
          <w:color w:val="000000"/>
          <w:sz w:val="28"/>
          <w:szCs w:val="28"/>
        </w:rPr>
        <w:t xml:space="preserve">a maximum of </w:t>
      </w:r>
      <w:r w:rsidRPr="00AB1DA5">
        <w:rPr>
          <w:rFonts w:ascii="Times New Roman" w:hAnsi="Times New Roman" w:cs="Times New Roman"/>
          <w:color w:val="000000"/>
          <w:sz w:val="28"/>
          <w:szCs w:val="28"/>
        </w:rPr>
        <w:t>5 million RMB</w:t>
      </w:r>
      <w:r w:rsidRPr="00AB1DA5">
        <w:rPr>
          <w:rFonts w:ascii="Times New Roman" w:hAnsi="Times New Roman" w:cs="Times New Roman" w:hint="eastAsia"/>
          <w:color w:val="000000"/>
          <w:sz w:val="28"/>
          <w:szCs w:val="28"/>
        </w:rPr>
        <w:t>.</w:t>
      </w:r>
    </w:p>
    <w:p w14:paraId="090AE109" w14:textId="77777777" w:rsidR="00AB1DA5" w:rsidRPr="00AB1DA5" w:rsidRDefault="00AB1DA5" w:rsidP="00AB1DA5">
      <w:pPr>
        <w:spacing w:after="160" w:line="278" w:lineRule="auto"/>
        <w:rPr>
          <w:rFonts w:ascii="Times New Roman" w:hAnsi="Times New Roman" w:cs="Times New Roman"/>
          <w:b/>
          <w:bCs/>
          <w:color w:val="000000"/>
          <w:sz w:val="28"/>
          <w:szCs w:val="28"/>
        </w:rPr>
      </w:pPr>
    </w:p>
    <w:p w14:paraId="0167D61D" w14:textId="77777777" w:rsidR="00AB1DA5" w:rsidRPr="00AB1DA5" w:rsidRDefault="00AB1DA5" w:rsidP="00AB1DA5">
      <w:pPr>
        <w:spacing w:after="160" w:line="278" w:lineRule="auto"/>
        <w:rPr>
          <w:rFonts w:ascii="Times New Roman" w:hAnsi="Times New Roman" w:cs="Times New Roman"/>
          <w:b/>
          <w:bCs/>
          <w:color w:val="000000"/>
          <w:sz w:val="28"/>
          <w:szCs w:val="28"/>
        </w:rPr>
      </w:pPr>
      <w:r w:rsidRPr="00AB1DA5">
        <w:rPr>
          <w:rFonts w:ascii="Times New Roman" w:hAnsi="Times New Roman" w:cs="Times New Roman" w:hint="eastAsia"/>
          <w:b/>
          <w:bCs/>
          <w:color w:val="000000"/>
          <w:sz w:val="28"/>
          <w:szCs w:val="28"/>
        </w:rPr>
        <w:t xml:space="preserve">(3) For young talents: </w:t>
      </w:r>
      <w:r w:rsidRPr="00AB1DA5">
        <w:rPr>
          <w:rFonts w:ascii="Times New Roman" w:hAnsi="Times New Roman" w:cs="Times New Roman" w:hint="eastAsia"/>
          <w:color w:val="000000"/>
          <w:sz w:val="28"/>
          <w:szCs w:val="28"/>
        </w:rPr>
        <w:t>This project is aimed at nu</w:t>
      </w:r>
      <w:r w:rsidRPr="00AB1DA5">
        <w:rPr>
          <w:rFonts w:ascii="Times New Roman" w:hAnsi="Times New Roman" w:cs="Times New Roman"/>
          <w:color w:val="000000"/>
          <w:sz w:val="28"/>
          <w:szCs w:val="28"/>
          <w:lang w:val="en"/>
        </w:rPr>
        <w:t>r</w:t>
      </w:r>
      <w:r w:rsidRPr="00AB1DA5">
        <w:rPr>
          <w:rFonts w:ascii="Times New Roman" w:hAnsi="Times New Roman" w:cs="Times New Roman" w:hint="eastAsia"/>
          <w:color w:val="000000"/>
          <w:sz w:val="28"/>
          <w:szCs w:val="28"/>
        </w:rPr>
        <w:t>turing young talents in science and technology fi</w:t>
      </w:r>
      <w:r w:rsidRPr="00AB1DA5">
        <w:rPr>
          <w:rFonts w:ascii="Times New Roman" w:hAnsi="Times New Roman" w:cs="Times New Roman"/>
          <w:color w:val="000000"/>
          <w:sz w:val="28"/>
          <w:szCs w:val="28"/>
          <w:lang w:val="en"/>
        </w:rPr>
        <w:t>eld</w:t>
      </w:r>
      <w:r w:rsidRPr="00AB1DA5">
        <w:rPr>
          <w:rFonts w:ascii="Times New Roman" w:hAnsi="Times New Roman" w:cs="Times New Roman" w:hint="eastAsia"/>
          <w:color w:val="000000"/>
          <w:sz w:val="28"/>
          <w:szCs w:val="28"/>
        </w:rPr>
        <w:t xml:space="preserve"> aged 40 and </w:t>
      </w:r>
      <w:r w:rsidRPr="00AB1DA5">
        <w:rPr>
          <w:rFonts w:ascii="Times New Roman" w:hAnsi="Times New Roman" w:cs="Times New Roman"/>
          <w:color w:val="000000"/>
          <w:sz w:val="28"/>
          <w:szCs w:val="28"/>
          <w:lang w:val="en"/>
        </w:rPr>
        <w:t>under</w:t>
      </w:r>
      <w:r w:rsidRPr="00AB1DA5">
        <w:rPr>
          <w:rFonts w:ascii="Times New Roman" w:hAnsi="Times New Roman" w:cs="Times New Roman" w:hint="eastAsia"/>
          <w:color w:val="000000"/>
          <w:sz w:val="28"/>
          <w:szCs w:val="28"/>
        </w:rPr>
        <w:t xml:space="preserve">. Their scientific projects will be </w:t>
      </w:r>
      <w:r w:rsidRPr="00AB1DA5">
        <w:rPr>
          <w:rFonts w:ascii="Times New Roman" w:hAnsi="Times New Roman" w:cs="Times New Roman" w:hint="eastAsia"/>
          <w:color w:val="000000"/>
          <w:sz w:val="28"/>
          <w:szCs w:val="28"/>
        </w:rPr>
        <w:lastRenderedPageBreak/>
        <w:t>financed with a maximum amount of 500,000 RMB.</w:t>
      </w:r>
    </w:p>
    <w:p w14:paraId="078DC0B9" w14:textId="77777777" w:rsidR="00AB1DA5" w:rsidRPr="00AB1DA5" w:rsidRDefault="00AB1DA5" w:rsidP="00AB1DA5">
      <w:pPr>
        <w:spacing w:after="160" w:line="278" w:lineRule="auto"/>
        <w:rPr>
          <w:rFonts w:ascii="Times New Roman" w:hAnsi="Times New Roman" w:cs="Times New Roman"/>
          <w:b/>
          <w:bCs/>
          <w:color w:val="000000"/>
          <w:sz w:val="28"/>
          <w:szCs w:val="28"/>
        </w:rPr>
      </w:pPr>
    </w:p>
    <w:p w14:paraId="642736CC" w14:textId="77777777" w:rsidR="00AB1DA5" w:rsidRPr="00AB1DA5" w:rsidRDefault="00AB1DA5" w:rsidP="00AB1DA5">
      <w:pPr>
        <w:spacing w:after="160" w:line="278" w:lineRule="auto"/>
        <w:rPr>
          <w:rFonts w:ascii="Times New Roman" w:hAnsi="Times New Roman" w:cs="Times New Roman"/>
          <w:color w:val="000000"/>
          <w:sz w:val="28"/>
          <w:szCs w:val="28"/>
          <w:lang w:val="en"/>
        </w:rPr>
      </w:pPr>
      <w:r w:rsidRPr="00AB1DA5">
        <w:rPr>
          <w:rFonts w:ascii="Times New Roman" w:hAnsi="Times New Roman" w:cs="Times New Roman"/>
          <w:b/>
          <w:bCs/>
          <w:color w:val="000000"/>
          <w:sz w:val="28"/>
          <w:szCs w:val="28"/>
        </w:rPr>
        <w:t>(</w:t>
      </w:r>
      <w:r w:rsidRPr="00AB1DA5">
        <w:rPr>
          <w:rFonts w:ascii="Times New Roman" w:hAnsi="Times New Roman" w:cs="Times New Roman" w:hint="eastAsia"/>
          <w:b/>
          <w:bCs/>
          <w:color w:val="000000"/>
          <w:sz w:val="28"/>
          <w:szCs w:val="28"/>
        </w:rPr>
        <w:t>4</w:t>
      </w:r>
      <w:r w:rsidRPr="00AB1DA5">
        <w:rPr>
          <w:rFonts w:ascii="Times New Roman" w:hAnsi="Times New Roman" w:cs="Times New Roman"/>
          <w:b/>
          <w:bCs/>
          <w:color w:val="000000"/>
          <w:sz w:val="28"/>
          <w:szCs w:val="28"/>
        </w:rPr>
        <w:t>)</w:t>
      </w:r>
      <w:r w:rsidRPr="00AB1DA5">
        <w:rPr>
          <w:rFonts w:ascii="Times New Roman" w:hAnsi="Times New Roman" w:cs="Times New Roman"/>
          <w:b/>
          <w:bCs/>
          <w:color w:val="000000"/>
          <w:sz w:val="28"/>
          <w:szCs w:val="28"/>
          <w:lang w:val="en"/>
        </w:rPr>
        <w:t xml:space="preserve"> For overseas talents: </w:t>
      </w:r>
      <w:r w:rsidRPr="00AB1DA5">
        <w:rPr>
          <w:rFonts w:ascii="Times New Roman" w:hAnsi="Times New Roman" w:cs="Times New Roman" w:hint="eastAsia"/>
          <w:color w:val="000000"/>
          <w:sz w:val="28"/>
          <w:szCs w:val="28"/>
          <w:lang w:val="en"/>
        </w:rPr>
        <w:t>A research fund of at least 150,000 RMB will be given to overseas winners with projects landed in Nanning.</w:t>
      </w:r>
    </w:p>
    <w:p w14:paraId="4F6E214A" w14:textId="77777777" w:rsidR="00AB1DA5" w:rsidRPr="00AB1DA5" w:rsidRDefault="00AB1DA5" w:rsidP="00AB1DA5">
      <w:pPr>
        <w:spacing w:after="160" w:line="278" w:lineRule="auto"/>
        <w:rPr>
          <w:rFonts w:ascii="Times New Roman" w:hAnsi="Times New Roman" w:cs="Times New Roman"/>
          <w:b/>
          <w:bCs/>
          <w:color w:val="000000"/>
          <w:sz w:val="28"/>
          <w:szCs w:val="28"/>
          <w:lang w:val="en"/>
        </w:rPr>
      </w:pPr>
    </w:p>
    <w:p w14:paraId="4EFFE8B3" w14:textId="77777777" w:rsidR="00AB1DA5" w:rsidRPr="00AB1DA5" w:rsidRDefault="00AB1DA5" w:rsidP="00AB1DA5">
      <w:pPr>
        <w:numPr>
          <w:ilvl w:val="0"/>
          <w:numId w:val="1"/>
        </w:numPr>
        <w:spacing w:after="160" w:line="278" w:lineRule="auto"/>
        <w:rPr>
          <w:rFonts w:ascii="Times New Roman" w:hAnsi="Times New Roman" w:cs="Times New Roman"/>
          <w:color w:val="000000"/>
          <w:sz w:val="28"/>
          <w:szCs w:val="28"/>
          <w:lang w:val="en"/>
        </w:rPr>
      </w:pPr>
      <w:r w:rsidRPr="00AB1DA5">
        <w:rPr>
          <w:rFonts w:ascii="Times New Roman" w:hAnsi="Times New Roman" w:cs="Times New Roman" w:hint="eastAsia"/>
          <w:b/>
          <w:bCs/>
          <w:color w:val="000000"/>
          <w:sz w:val="28"/>
          <w:szCs w:val="28"/>
        </w:rPr>
        <w:t>F</w:t>
      </w:r>
      <w:r w:rsidRPr="00AB1DA5">
        <w:rPr>
          <w:rFonts w:ascii="Times New Roman" w:hAnsi="Times New Roman" w:cs="Times New Roman" w:hint="eastAsia"/>
          <w:b/>
          <w:bCs/>
          <w:color w:val="000000"/>
          <w:sz w:val="28"/>
          <w:szCs w:val="28"/>
          <w:lang w:val="en"/>
        </w:rPr>
        <w:t>or High-Level Talents</w:t>
      </w:r>
      <w:r w:rsidRPr="00AB1DA5">
        <w:rPr>
          <w:rFonts w:ascii="Times New Roman" w:hAnsi="Times New Roman" w:cs="Times New Roman" w:hint="eastAsia"/>
          <w:b/>
          <w:bCs/>
          <w:color w:val="000000"/>
          <w:sz w:val="28"/>
          <w:szCs w:val="28"/>
          <w:lang w:val="en"/>
        </w:rPr>
        <w:t>：</w:t>
      </w:r>
      <w:r w:rsidRPr="00AB1DA5">
        <w:rPr>
          <w:rFonts w:ascii="Times New Roman" w:hAnsi="Times New Roman" w:cs="Times New Roman" w:hint="eastAsia"/>
          <w:color w:val="000000"/>
          <w:sz w:val="28"/>
          <w:szCs w:val="28"/>
          <w:lang w:val="en"/>
        </w:rPr>
        <w:t xml:space="preserve"> Entities (including enterprises, public institutions, or human resources service agencies) that successfully recommend and recruit full-time high-level talents classified as Category C or above in Nanning City may be eligible for a reward ranging from RMB 50,000 to 1,000,000.</w:t>
      </w:r>
    </w:p>
    <w:p w14:paraId="4A8F0C8B" w14:textId="77777777" w:rsidR="00AB1DA5" w:rsidRPr="00AB1DA5" w:rsidRDefault="00AB1DA5" w:rsidP="00AB1DA5">
      <w:pPr>
        <w:spacing w:after="160" w:line="278" w:lineRule="auto"/>
        <w:rPr>
          <w:rFonts w:ascii="仿宋_GB2312" w:hAnsi="宋体" w:cs="Times New Roman" w:hint="eastAsia"/>
          <w:szCs w:val="32"/>
          <w:lang w:val="en"/>
        </w:rPr>
      </w:pPr>
    </w:p>
    <w:p w14:paraId="6CE11173" w14:textId="77777777" w:rsidR="00AB1DA5" w:rsidRPr="00AB1DA5" w:rsidRDefault="00AB1DA5" w:rsidP="00AB1DA5">
      <w:pPr>
        <w:numPr>
          <w:ilvl w:val="0"/>
          <w:numId w:val="1"/>
        </w:numPr>
        <w:spacing w:after="160" w:line="278" w:lineRule="auto"/>
        <w:rPr>
          <w:rFonts w:ascii="Times New Roman" w:eastAsia="黑体" w:hAnsi="Times New Roman" w:cs="Times New Roman"/>
          <w:bCs/>
          <w:color w:val="000000"/>
          <w:sz w:val="28"/>
          <w:szCs w:val="28"/>
        </w:rPr>
      </w:pPr>
      <w:r w:rsidRPr="00AB1DA5">
        <w:rPr>
          <w:rFonts w:ascii="Times New Roman" w:eastAsia="黑体" w:hAnsi="Times New Roman" w:cs="Times New Roman" w:hint="eastAsia"/>
          <w:b/>
          <w:color w:val="000000"/>
          <w:sz w:val="28"/>
          <w:szCs w:val="28"/>
        </w:rPr>
        <w:t xml:space="preserve">Rewards for business senior management personnel: </w:t>
      </w:r>
      <w:r w:rsidRPr="00AB1DA5">
        <w:rPr>
          <w:rFonts w:ascii="Times New Roman" w:eastAsia="黑体" w:hAnsi="Times New Roman" w:cs="Times New Roman" w:hint="eastAsia"/>
          <w:bCs/>
          <w:color w:val="000000"/>
          <w:sz w:val="28"/>
          <w:szCs w:val="28"/>
        </w:rPr>
        <w:t>For those senior management personnel who are badly needed and newly introduced to Nanning, rewards equivalent to 5% of his/her after-tax salary will be given by city-level financial department and district-level financial department respectively.</w:t>
      </w:r>
    </w:p>
    <w:p w14:paraId="11676AA2" w14:textId="77777777" w:rsidR="00AB1DA5" w:rsidRPr="00AB1DA5" w:rsidRDefault="00AB1DA5" w:rsidP="00AB1DA5">
      <w:pPr>
        <w:spacing w:after="160" w:line="278" w:lineRule="auto"/>
        <w:rPr>
          <w:rFonts w:ascii="Calibri" w:eastAsia="宋体" w:hAnsi="Calibri" w:cs="Times New Roman"/>
          <w:sz w:val="21"/>
        </w:rPr>
      </w:pPr>
    </w:p>
    <w:p w14:paraId="47727416" w14:textId="77777777" w:rsidR="00AB1DA5" w:rsidRPr="00AB1DA5" w:rsidRDefault="00AB1DA5" w:rsidP="00AB1DA5">
      <w:pPr>
        <w:numPr>
          <w:ilvl w:val="0"/>
          <w:numId w:val="1"/>
        </w:numPr>
        <w:spacing w:after="160" w:line="278" w:lineRule="auto"/>
        <w:rPr>
          <w:rFonts w:ascii="Times New Roman" w:eastAsia="黑体" w:hAnsi="Times New Roman" w:cs="Times New Roman"/>
          <w:bCs/>
          <w:color w:val="000000"/>
          <w:sz w:val="28"/>
          <w:szCs w:val="28"/>
        </w:rPr>
      </w:pPr>
      <w:r w:rsidRPr="00AB1DA5">
        <w:rPr>
          <w:rFonts w:ascii="Times New Roman" w:eastAsia="黑体" w:hAnsi="Times New Roman" w:cs="Times New Roman" w:hint="eastAsia"/>
          <w:b/>
          <w:color w:val="000000"/>
          <w:sz w:val="28"/>
          <w:szCs w:val="28"/>
        </w:rPr>
        <w:t>Rewards for high-skilled technicians:</w:t>
      </w:r>
      <w:r w:rsidRPr="00AB1DA5">
        <w:rPr>
          <w:rFonts w:ascii="Times New Roman" w:eastAsia="黑体" w:hAnsi="Times New Roman" w:cs="Times New Roman" w:hint="eastAsia"/>
          <w:bCs/>
          <w:color w:val="000000"/>
          <w:sz w:val="28"/>
          <w:szCs w:val="28"/>
        </w:rPr>
        <w:t xml:space="preserve"> For high-skilled technicians who are newly introduced </w:t>
      </w:r>
      <w:r w:rsidRPr="00AB1DA5">
        <w:rPr>
          <w:rFonts w:ascii="Times New Roman" w:eastAsia="黑体" w:hAnsi="Times New Roman" w:cs="Times New Roman"/>
          <w:bCs/>
          <w:color w:val="000000"/>
          <w:sz w:val="28"/>
          <w:szCs w:val="28"/>
          <w:lang w:val="en"/>
        </w:rPr>
        <w:t>to</w:t>
      </w:r>
      <w:r w:rsidRPr="00AB1DA5">
        <w:rPr>
          <w:rFonts w:ascii="Times New Roman" w:eastAsia="黑体" w:hAnsi="Times New Roman" w:cs="Times New Roman" w:hint="eastAsia"/>
          <w:bCs/>
          <w:color w:val="000000"/>
          <w:sz w:val="28"/>
          <w:szCs w:val="28"/>
        </w:rPr>
        <w:t xml:space="preserve"> Nanning, or the winners of </w:t>
      </w: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World Skills Competition</w:t>
      </w: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 xml:space="preserve">, </w:t>
      </w:r>
      <w:r w:rsidRPr="00AB1DA5">
        <w:rPr>
          <w:rFonts w:ascii="Times New Roman" w:eastAsia="黑体" w:hAnsi="Times New Roman" w:cs="Times New Roman"/>
          <w:bCs/>
          <w:color w:val="000000"/>
          <w:sz w:val="28"/>
          <w:szCs w:val="28"/>
        </w:rPr>
        <w:lastRenderedPageBreak/>
        <w:t>“</w:t>
      </w:r>
      <w:r w:rsidRPr="00AB1DA5">
        <w:rPr>
          <w:rFonts w:ascii="Times New Roman" w:eastAsia="黑体" w:hAnsi="Times New Roman" w:cs="Times New Roman" w:hint="eastAsia"/>
          <w:bCs/>
          <w:color w:val="000000"/>
          <w:sz w:val="28"/>
          <w:szCs w:val="28"/>
        </w:rPr>
        <w:t>National Vocational College Skills Competition</w:t>
      </w: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 xml:space="preserve">, </w:t>
      </w: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China Skills Award</w:t>
      </w: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 xml:space="preserve">, </w:t>
      </w: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National Technical Expert</w:t>
      </w: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 xml:space="preserve">, provincial </w:t>
      </w: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Skills Competition</w:t>
      </w: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 xml:space="preserve"> and </w:t>
      </w: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Technical Expert</w:t>
      </w: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 xml:space="preserve">, a reward </w:t>
      </w:r>
      <w:r w:rsidRPr="00AB1DA5">
        <w:rPr>
          <w:rFonts w:ascii="Times New Roman" w:eastAsia="黑体" w:hAnsi="Times New Roman" w:cs="Times New Roman"/>
          <w:bCs/>
          <w:color w:val="000000"/>
          <w:sz w:val="28"/>
          <w:szCs w:val="28"/>
          <w:lang w:val="en"/>
        </w:rPr>
        <w:t xml:space="preserve">prize </w:t>
      </w:r>
      <w:r w:rsidRPr="00AB1DA5">
        <w:rPr>
          <w:rFonts w:ascii="Times New Roman" w:eastAsia="黑体" w:hAnsi="Times New Roman" w:cs="Times New Roman" w:hint="eastAsia"/>
          <w:bCs/>
          <w:color w:val="000000"/>
          <w:sz w:val="28"/>
          <w:szCs w:val="28"/>
        </w:rPr>
        <w:t>ranging from 10,000 RMB-200,000 RMB will be given. For high-skilled personnel who are newly introduced to enterprises of leading industries or emerging industries in Nanning, or who are recently recognized as Senior Technician or receive the Technician Qualification Certificate, a reward of 10,000 RMB and 5,000 RMB will be given respectively.</w:t>
      </w:r>
    </w:p>
    <w:p w14:paraId="0CDC426B" w14:textId="77777777" w:rsidR="00AB1DA5" w:rsidRPr="00AB1DA5" w:rsidRDefault="00AB1DA5" w:rsidP="00AB1DA5">
      <w:pPr>
        <w:spacing w:after="160" w:line="278" w:lineRule="auto"/>
        <w:rPr>
          <w:rFonts w:ascii="Calibri" w:eastAsia="宋体" w:hAnsi="Calibri" w:cs="Times New Roman"/>
          <w:sz w:val="21"/>
        </w:rPr>
      </w:pPr>
    </w:p>
    <w:p w14:paraId="78ECAEDA" w14:textId="77777777" w:rsidR="00AB1DA5" w:rsidRPr="00AB1DA5" w:rsidRDefault="00AB1DA5" w:rsidP="00AB1DA5">
      <w:pPr>
        <w:spacing w:after="160" w:line="278" w:lineRule="auto"/>
        <w:rPr>
          <w:rFonts w:ascii="Times New Roman" w:eastAsia="黑体" w:hAnsi="Times New Roman" w:cs="Times New Roman"/>
          <w:b/>
          <w:color w:val="000000"/>
          <w:sz w:val="28"/>
          <w:szCs w:val="28"/>
        </w:rPr>
      </w:pPr>
      <w:r w:rsidRPr="00AB1DA5">
        <w:rPr>
          <w:rFonts w:ascii="Times New Roman" w:eastAsia="黑体" w:hAnsi="Times New Roman" w:cs="Times New Roman" w:hint="eastAsia"/>
          <w:b/>
          <w:color w:val="000000"/>
          <w:sz w:val="28"/>
          <w:szCs w:val="28"/>
        </w:rPr>
        <w:t>（</w:t>
      </w:r>
      <w:r w:rsidRPr="00AB1DA5">
        <w:rPr>
          <w:rFonts w:ascii="Times New Roman" w:eastAsia="黑体" w:hAnsi="Times New Roman" w:cs="Times New Roman"/>
          <w:b/>
          <w:color w:val="000000"/>
          <w:sz w:val="28"/>
          <w:szCs w:val="28"/>
          <w:lang w:val="en"/>
        </w:rPr>
        <w:t>8</w:t>
      </w:r>
      <w:r w:rsidRPr="00AB1DA5">
        <w:rPr>
          <w:rFonts w:ascii="Times New Roman" w:eastAsia="黑体" w:hAnsi="Times New Roman" w:cs="Times New Roman" w:hint="eastAsia"/>
          <w:b/>
          <w:color w:val="000000"/>
          <w:sz w:val="28"/>
          <w:szCs w:val="28"/>
        </w:rPr>
        <w:t>）</w:t>
      </w:r>
      <w:r w:rsidRPr="00AB1DA5">
        <w:rPr>
          <w:rFonts w:ascii="Times New Roman" w:eastAsia="黑体" w:hAnsi="Times New Roman" w:cs="Times New Roman" w:hint="eastAsia"/>
          <w:b/>
          <w:color w:val="000000"/>
          <w:sz w:val="28"/>
          <w:szCs w:val="28"/>
        </w:rPr>
        <w:t xml:space="preserve">Rewards for engineers: </w:t>
      </w:r>
      <w:r w:rsidRPr="00AB1DA5">
        <w:rPr>
          <w:rFonts w:ascii="Times New Roman" w:eastAsia="黑体" w:hAnsi="Times New Roman" w:cs="Times New Roman" w:hint="eastAsia"/>
          <w:bCs/>
          <w:color w:val="000000"/>
          <w:sz w:val="28"/>
          <w:szCs w:val="28"/>
        </w:rPr>
        <w:t xml:space="preserve">Engineers who are recognized as Senior Engineer, Associate Senior Engineer, Medium-level Engineer in the engineering qualification certification system can receive a lump-sum reward of 20,000 RMB, 10,000 RMB and 5,000 RMB respectively. </w:t>
      </w:r>
    </w:p>
    <w:p w14:paraId="2AFCD2F0" w14:textId="77777777" w:rsidR="00AB1DA5" w:rsidRPr="00AB1DA5" w:rsidRDefault="00AB1DA5" w:rsidP="00AB1DA5">
      <w:pPr>
        <w:spacing w:after="160" w:line="278" w:lineRule="auto"/>
        <w:rPr>
          <w:rFonts w:ascii="Times New Roman" w:eastAsia="黑体" w:hAnsi="Times New Roman" w:cs="Times New Roman"/>
          <w:b/>
          <w:color w:val="000000"/>
          <w:sz w:val="28"/>
          <w:szCs w:val="28"/>
        </w:rPr>
      </w:pPr>
      <w:r w:rsidRPr="00AB1DA5">
        <w:rPr>
          <w:rFonts w:ascii="Times New Roman" w:eastAsia="黑体" w:hAnsi="Times New Roman" w:cs="Times New Roman"/>
          <w:b/>
          <w:color w:val="000000"/>
          <w:sz w:val="28"/>
          <w:szCs w:val="28"/>
        </w:rPr>
        <w:t>2. Housing Support</w:t>
      </w:r>
    </w:p>
    <w:p w14:paraId="403510D6" w14:textId="77777777" w:rsidR="00AB1DA5" w:rsidRPr="00AB1DA5" w:rsidRDefault="00AB1DA5" w:rsidP="00AB1DA5">
      <w:pPr>
        <w:spacing w:after="160" w:line="278" w:lineRule="auto"/>
        <w:rPr>
          <w:rFonts w:ascii="Times New Roman" w:hAnsi="Times New Roman" w:cs="Times New Roman"/>
          <w:color w:val="000000"/>
          <w:sz w:val="28"/>
          <w:szCs w:val="28"/>
        </w:rPr>
      </w:pPr>
      <w:r w:rsidRPr="00AB1DA5">
        <w:rPr>
          <w:rFonts w:ascii="Times New Roman" w:hAnsi="Times New Roman" w:cs="Times New Roman"/>
          <w:b/>
          <w:bCs/>
          <w:color w:val="000000"/>
          <w:sz w:val="28"/>
          <w:szCs w:val="28"/>
        </w:rPr>
        <w:t xml:space="preserve">(1) Housing subsidies for first-time </w:t>
      </w:r>
      <w:r w:rsidRPr="00AB1DA5">
        <w:rPr>
          <w:rFonts w:ascii="Times New Roman" w:hAnsi="Times New Roman" w:cs="Times New Roman" w:hint="eastAsia"/>
          <w:b/>
          <w:bCs/>
          <w:color w:val="000000"/>
          <w:sz w:val="28"/>
          <w:szCs w:val="28"/>
        </w:rPr>
        <w:t xml:space="preserve">high-level talent </w:t>
      </w:r>
      <w:r w:rsidRPr="00AB1DA5">
        <w:rPr>
          <w:rFonts w:ascii="Times New Roman" w:hAnsi="Times New Roman" w:cs="Times New Roman"/>
          <w:b/>
          <w:bCs/>
          <w:color w:val="000000"/>
          <w:sz w:val="28"/>
          <w:szCs w:val="28"/>
        </w:rPr>
        <w:t>buyers:</w:t>
      </w:r>
      <w:r w:rsidRPr="00AB1DA5">
        <w:rPr>
          <w:rFonts w:ascii="Times New Roman" w:hAnsi="Times New Roman" w:cs="Times New Roman"/>
          <w:color w:val="000000"/>
          <w:sz w:val="28"/>
          <w:szCs w:val="28"/>
        </w:rPr>
        <w:t xml:space="preserve"> The high-level talents in Nanning can receive a housing purchase subsidy if he/she is the first-time buyer in Nanning. Those recognized as the category A, B, C, D, E in Nanning high-level talents list can be granted 2 million RMB, 1.2 million RMB, 600,000 RMB, 400,000 RMB and 200,000 RMB respectively.  </w:t>
      </w:r>
    </w:p>
    <w:p w14:paraId="4ED3BECD" w14:textId="77777777" w:rsidR="00AB1DA5" w:rsidRPr="00AB1DA5" w:rsidRDefault="00AB1DA5" w:rsidP="00AB1DA5">
      <w:pPr>
        <w:spacing w:after="160" w:line="278" w:lineRule="auto"/>
        <w:ind w:firstLineChars="200" w:firstLine="412"/>
        <w:rPr>
          <w:rFonts w:ascii="Calibri" w:eastAsia="宋体" w:hAnsi="Calibri" w:cs="Times New Roman"/>
          <w:sz w:val="21"/>
        </w:rPr>
      </w:pPr>
    </w:p>
    <w:p w14:paraId="2C4BAF3E" w14:textId="77777777" w:rsidR="00AB1DA5" w:rsidRPr="00AB1DA5" w:rsidRDefault="00AB1DA5" w:rsidP="00AB1DA5">
      <w:pPr>
        <w:numPr>
          <w:ilvl w:val="0"/>
          <w:numId w:val="2"/>
        </w:numPr>
        <w:spacing w:after="160" w:line="278" w:lineRule="auto"/>
        <w:rPr>
          <w:rFonts w:ascii="Times New Roman" w:hAnsi="Times New Roman" w:cs="Times New Roman"/>
          <w:color w:val="000000"/>
          <w:sz w:val="28"/>
          <w:szCs w:val="28"/>
        </w:rPr>
      </w:pPr>
      <w:r w:rsidRPr="00AB1DA5">
        <w:rPr>
          <w:rFonts w:ascii="Times New Roman" w:hAnsi="Times New Roman" w:cs="Times New Roman" w:hint="eastAsia"/>
          <w:b/>
          <w:bCs/>
          <w:color w:val="000000"/>
          <w:sz w:val="28"/>
          <w:szCs w:val="28"/>
        </w:rPr>
        <w:t>Housing subsidies for new college graduate buyers:</w:t>
      </w:r>
      <w:r w:rsidRPr="00AB1DA5">
        <w:rPr>
          <w:rFonts w:ascii="Times New Roman" w:hAnsi="Times New Roman" w:cs="Times New Roman" w:hint="eastAsia"/>
          <w:color w:val="000000"/>
          <w:sz w:val="28"/>
          <w:szCs w:val="28"/>
        </w:rPr>
        <w:t xml:space="preserve"> New college graduates who are newly</w:t>
      </w:r>
      <w:r w:rsidRPr="00AB1DA5">
        <w:rPr>
          <w:rFonts w:ascii="Times New Roman" w:hAnsi="Times New Roman" w:cs="Times New Roman"/>
          <w:color w:val="000000"/>
          <w:sz w:val="28"/>
          <w:szCs w:val="28"/>
        </w:rPr>
        <w:t xml:space="preserve"> </w:t>
      </w:r>
      <w:r w:rsidRPr="00AB1DA5">
        <w:rPr>
          <w:rFonts w:ascii="Times New Roman" w:hAnsi="Times New Roman" w:cs="Times New Roman" w:hint="eastAsia"/>
          <w:color w:val="000000"/>
          <w:sz w:val="28"/>
          <w:szCs w:val="28"/>
        </w:rPr>
        <w:t xml:space="preserve">introduced to Nanning and sign a 3-year contract with Nanning city-level </w:t>
      </w:r>
      <w:r w:rsidRPr="00AB1DA5">
        <w:rPr>
          <w:rFonts w:ascii="Times New Roman" w:hAnsi="Times New Roman" w:cs="Times New Roman"/>
          <w:color w:val="000000"/>
          <w:sz w:val="28"/>
          <w:szCs w:val="28"/>
          <w:lang w:val="en"/>
        </w:rPr>
        <w:t>employers (public institutions under the central government or provincial public institutions)</w:t>
      </w:r>
      <w:r w:rsidRPr="00AB1DA5">
        <w:rPr>
          <w:rFonts w:ascii="Times New Roman" w:hAnsi="Times New Roman" w:cs="Times New Roman" w:hint="eastAsia"/>
          <w:color w:val="000000"/>
          <w:sz w:val="28"/>
          <w:szCs w:val="28"/>
        </w:rPr>
        <w:t xml:space="preserve">, and are first-time buyers of commercial houses in Nanning (Wuming district excluded), 100% of the housing tax paid will be reimbursed. For those second-time buyers of commercial houses, 50% of the housing tax paid will be reimbursed. </w:t>
      </w:r>
    </w:p>
    <w:p w14:paraId="6E8E9F28" w14:textId="77777777" w:rsidR="00AB1DA5" w:rsidRPr="00AB1DA5" w:rsidRDefault="00AB1DA5" w:rsidP="00AB1DA5">
      <w:pPr>
        <w:spacing w:after="160" w:line="278" w:lineRule="auto"/>
        <w:rPr>
          <w:rFonts w:ascii="Calibri" w:eastAsia="宋体" w:hAnsi="Calibri" w:cs="Times New Roman"/>
          <w:sz w:val="21"/>
        </w:rPr>
      </w:pPr>
    </w:p>
    <w:p w14:paraId="707CC63A" w14:textId="77777777" w:rsidR="00AB1DA5" w:rsidRPr="00AB1DA5" w:rsidRDefault="00AB1DA5" w:rsidP="00AB1DA5">
      <w:pPr>
        <w:numPr>
          <w:ilvl w:val="0"/>
          <w:numId w:val="2"/>
        </w:numPr>
        <w:spacing w:after="160" w:line="278" w:lineRule="auto"/>
        <w:rPr>
          <w:rFonts w:ascii="Times New Roman" w:hAnsi="Times New Roman" w:cs="Times New Roman"/>
          <w:color w:val="000000"/>
          <w:sz w:val="28"/>
          <w:szCs w:val="28"/>
        </w:rPr>
      </w:pPr>
      <w:r w:rsidRPr="00AB1DA5">
        <w:rPr>
          <w:rFonts w:ascii="Times New Roman" w:hAnsi="Times New Roman" w:cs="Times New Roman"/>
          <w:b/>
          <w:bCs/>
          <w:color w:val="000000"/>
          <w:sz w:val="28"/>
          <w:szCs w:val="28"/>
        </w:rPr>
        <w:t>Talents apartments:</w:t>
      </w:r>
      <w:r w:rsidRPr="00AB1DA5">
        <w:rPr>
          <w:rFonts w:ascii="Times New Roman" w:hAnsi="Times New Roman" w:cs="Times New Roman"/>
          <w:color w:val="000000"/>
          <w:sz w:val="28"/>
          <w:szCs w:val="28"/>
        </w:rPr>
        <w:t xml:space="preserve"> The high-level talents can apply for renting the apartments for high-level talents in Nanning (apartment size: 7</w:t>
      </w:r>
      <w:r w:rsidRPr="00AB1DA5">
        <w:rPr>
          <w:rFonts w:ascii="Times New Roman" w:hAnsi="Times New Roman" w:cs="Times New Roman" w:hint="eastAsia"/>
          <w:color w:val="000000"/>
          <w:sz w:val="28"/>
          <w:szCs w:val="28"/>
        </w:rPr>
        <w:t>0</w:t>
      </w:r>
      <w:r w:rsidRPr="00AB1DA5">
        <w:rPr>
          <w:rFonts w:ascii="Times New Roman" w:hAnsi="Times New Roman" w:cs="Times New Roman"/>
          <w:color w:val="000000"/>
          <w:sz w:val="28"/>
          <w:szCs w:val="28"/>
        </w:rPr>
        <w:t xml:space="preserve"> m</w:t>
      </w:r>
      <w:r w:rsidRPr="00AB1DA5">
        <w:rPr>
          <w:rFonts w:ascii="Times New Roman" w:hAnsi="Times New Roman" w:cs="Times New Roman"/>
          <w:color w:val="000000"/>
          <w:sz w:val="28"/>
          <w:szCs w:val="28"/>
          <w:vertAlign w:val="superscript"/>
        </w:rPr>
        <w:t>2</w:t>
      </w:r>
      <w:r w:rsidRPr="00AB1DA5">
        <w:rPr>
          <w:rFonts w:ascii="Times New Roman" w:hAnsi="Times New Roman" w:cs="Times New Roman" w:hint="eastAsia"/>
          <w:color w:val="000000"/>
          <w:sz w:val="28"/>
          <w:szCs w:val="28"/>
        </w:rPr>
        <w:t xml:space="preserve"> and above</w:t>
      </w:r>
      <w:r w:rsidRPr="00AB1DA5">
        <w:rPr>
          <w:rFonts w:ascii="Times New Roman" w:hAnsi="Times New Roman" w:cs="Times New Roman"/>
          <w:color w:val="000000"/>
          <w:sz w:val="28"/>
          <w:szCs w:val="28"/>
        </w:rPr>
        <w:t>) and enjoy relevant favorable policies. The qualified young people in the team can apply for renting the human resources apartments.</w:t>
      </w:r>
    </w:p>
    <w:p w14:paraId="7DCD9348" w14:textId="77777777" w:rsidR="00AB1DA5" w:rsidRPr="00AB1DA5" w:rsidRDefault="00AB1DA5" w:rsidP="00AB1DA5">
      <w:pPr>
        <w:spacing w:after="160" w:line="278" w:lineRule="auto"/>
        <w:rPr>
          <w:rFonts w:ascii="Calibri" w:eastAsia="宋体" w:hAnsi="Calibri" w:cs="Times New Roman"/>
          <w:sz w:val="21"/>
        </w:rPr>
      </w:pPr>
    </w:p>
    <w:p w14:paraId="529826DE" w14:textId="77777777" w:rsidR="00AB1DA5" w:rsidRPr="00AB1DA5" w:rsidRDefault="00AB1DA5" w:rsidP="00AB1DA5">
      <w:pPr>
        <w:numPr>
          <w:ilvl w:val="0"/>
          <w:numId w:val="2"/>
        </w:numPr>
        <w:spacing w:after="160" w:line="278" w:lineRule="auto"/>
        <w:rPr>
          <w:rFonts w:ascii="Times New Roman" w:hAnsi="Times New Roman" w:cs="Times New Roman"/>
          <w:color w:val="000000"/>
          <w:sz w:val="28"/>
          <w:szCs w:val="28"/>
        </w:rPr>
      </w:pPr>
      <w:r w:rsidRPr="00AB1DA5">
        <w:rPr>
          <w:rFonts w:ascii="Times New Roman" w:hAnsi="Times New Roman" w:cs="Times New Roman"/>
          <w:b/>
          <w:bCs/>
          <w:color w:val="000000"/>
          <w:sz w:val="28"/>
          <w:szCs w:val="28"/>
        </w:rPr>
        <w:t xml:space="preserve">Housing provident fund loan: </w:t>
      </w:r>
      <w:r w:rsidRPr="00AB1DA5">
        <w:rPr>
          <w:rFonts w:ascii="Times New Roman" w:hAnsi="Times New Roman" w:cs="Times New Roman"/>
          <w:color w:val="000000"/>
          <w:sz w:val="28"/>
          <w:szCs w:val="28"/>
        </w:rPr>
        <w:t xml:space="preserve">Category A and B talents in the list can receive 4 times of the maximum loan amount if they are the first-time home buyers using the housing provident fund. Category C talents can receive twice the maximum loan amount, and the category D and E talents can receive 1.5 </w:t>
      </w:r>
      <w:r w:rsidRPr="00AB1DA5">
        <w:rPr>
          <w:rFonts w:ascii="Times New Roman" w:hAnsi="Times New Roman" w:cs="Times New Roman"/>
          <w:color w:val="000000"/>
          <w:sz w:val="28"/>
          <w:szCs w:val="28"/>
        </w:rPr>
        <w:lastRenderedPageBreak/>
        <w:t>times of the maximum loan amount.</w:t>
      </w:r>
    </w:p>
    <w:p w14:paraId="3217FA47" w14:textId="77777777" w:rsidR="00AB1DA5" w:rsidRPr="00AB1DA5" w:rsidRDefault="00AB1DA5" w:rsidP="00AB1DA5">
      <w:pPr>
        <w:spacing w:after="160" w:line="278" w:lineRule="auto"/>
        <w:rPr>
          <w:rFonts w:ascii="Calibri" w:eastAsia="宋体" w:hAnsi="Calibri" w:cs="Times New Roman"/>
          <w:sz w:val="21"/>
        </w:rPr>
      </w:pPr>
    </w:p>
    <w:p w14:paraId="5CE93149" w14:textId="77777777" w:rsidR="00AB1DA5" w:rsidRPr="00AB1DA5" w:rsidRDefault="00AB1DA5" w:rsidP="00AB1DA5">
      <w:pPr>
        <w:spacing w:after="160" w:line="278" w:lineRule="auto"/>
        <w:rPr>
          <w:rFonts w:ascii="Times New Roman" w:hAnsi="Times New Roman" w:cs="Times New Roman"/>
          <w:color w:val="000000"/>
          <w:sz w:val="28"/>
          <w:szCs w:val="28"/>
        </w:rPr>
      </w:pPr>
      <w:r w:rsidRPr="00AB1DA5">
        <w:rPr>
          <w:rFonts w:ascii="Times New Roman" w:hAnsi="Times New Roman" w:cs="Times New Roman"/>
          <w:b/>
          <w:bCs/>
          <w:color w:val="000000"/>
          <w:sz w:val="28"/>
          <w:szCs w:val="28"/>
        </w:rPr>
        <w:t>(</w:t>
      </w:r>
      <w:r w:rsidRPr="00AB1DA5">
        <w:rPr>
          <w:rFonts w:ascii="Times New Roman" w:hAnsi="Times New Roman" w:cs="Times New Roman" w:hint="eastAsia"/>
          <w:b/>
          <w:bCs/>
          <w:color w:val="000000"/>
          <w:sz w:val="28"/>
          <w:szCs w:val="28"/>
        </w:rPr>
        <w:t>5</w:t>
      </w:r>
      <w:r w:rsidRPr="00AB1DA5">
        <w:rPr>
          <w:rFonts w:ascii="Times New Roman" w:hAnsi="Times New Roman" w:cs="Times New Roman"/>
          <w:b/>
          <w:bCs/>
          <w:color w:val="000000"/>
          <w:sz w:val="28"/>
          <w:szCs w:val="28"/>
        </w:rPr>
        <w:t>) Living subsidy:</w:t>
      </w:r>
      <w:r w:rsidRPr="00AB1DA5">
        <w:rPr>
          <w:rFonts w:ascii="Times New Roman" w:hAnsi="Times New Roman" w:cs="Times New Roman"/>
          <w:color w:val="000000"/>
          <w:sz w:val="28"/>
          <w:szCs w:val="28"/>
        </w:rPr>
        <w:t xml:space="preserve"> </w:t>
      </w:r>
      <w:r w:rsidRPr="00AB1DA5">
        <w:rPr>
          <w:rFonts w:ascii="Times New Roman" w:hAnsi="Times New Roman" w:cs="Times New Roman"/>
          <w:color w:val="000000"/>
          <w:sz w:val="28"/>
          <w:szCs w:val="28"/>
          <w:lang w:val="en"/>
        </w:rPr>
        <w:t xml:space="preserve">Graduates of colleges and technical secondary schools who are newly introduced to an enterprise included into the </w:t>
      </w:r>
      <w:r w:rsidRPr="00AB1DA5">
        <w:rPr>
          <w:rFonts w:ascii="Times New Roman" w:hAnsi="Times New Roman" w:cs="Times New Roman"/>
          <w:i/>
          <w:iCs/>
          <w:color w:val="000000"/>
          <w:sz w:val="28"/>
          <w:szCs w:val="28"/>
          <w:lang w:val="en"/>
        </w:rPr>
        <w:t>Enterprise List Requiring Industrial Talents in Nanning</w:t>
      </w:r>
      <w:r w:rsidRPr="00AB1DA5">
        <w:rPr>
          <w:rFonts w:ascii="Times New Roman" w:hAnsi="Times New Roman" w:cs="Times New Roman"/>
          <w:color w:val="000000"/>
          <w:sz w:val="28"/>
          <w:szCs w:val="28"/>
          <w:lang w:val="en"/>
        </w:rPr>
        <w:t xml:space="preserve"> can be subsidized with a maximum of 250,000 RMB of living allowance</w:t>
      </w:r>
      <w:r w:rsidRPr="00AB1DA5">
        <w:rPr>
          <w:rFonts w:ascii="Times New Roman" w:hAnsi="Times New Roman" w:cs="Times New Roman"/>
          <w:color w:val="000000"/>
          <w:sz w:val="28"/>
          <w:szCs w:val="28"/>
        </w:rPr>
        <w:t xml:space="preserve">. Those with doctor degrees </w:t>
      </w:r>
      <w:r w:rsidRPr="00AB1DA5">
        <w:rPr>
          <w:rFonts w:ascii="Times New Roman" w:hAnsi="Times New Roman" w:cs="Times New Roman"/>
          <w:color w:val="000000"/>
          <w:sz w:val="28"/>
          <w:szCs w:val="28"/>
          <w:lang w:val="en"/>
        </w:rPr>
        <w:t>hired by enterprises/institutions excluded from the above-mentioned Enterprise List</w:t>
      </w:r>
      <w:r w:rsidRPr="00AB1DA5">
        <w:rPr>
          <w:rFonts w:ascii="Times New Roman" w:hAnsi="Times New Roman" w:cs="Times New Roman"/>
          <w:color w:val="000000"/>
          <w:sz w:val="28"/>
          <w:szCs w:val="28"/>
        </w:rPr>
        <w:t xml:space="preserve"> will be subsidized with a maximum of </w:t>
      </w:r>
      <w:r w:rsidRPr="00AB1DA5">
        <w:rPr>
          <w:rFonts w:ascii="Times New Roman" w:hAnsi="Times New Roman" w:cs="Times New Roman"/>
          <w:color w:val="000000"/>
          <w:sz w:val="28"/>
          <w:szCs w:val="28"/>
          <w:lang w:val="en"/>
        </w:rPr>
        <w:t>10</w:t>
      </w:r>
      <w:r w:rsidRPr="00AB1DA5">
        <w:rPr>
          <w:rFonts w:ascii="Times New Roman" w:hAnsi="Times New Roman" w:cs="Times New Roman"/>
          <w:color w:val="000000"/>
          <w:sz w:val="28"/>
          <w:szCs w:val="28"/>
        </w:rPr>
        <w:t xml:space="preserve">0,000 RMB; </w:t>
      </w:r>
      <w:r w:rsidRPr="00AB1DA5">
        <w:rPr>
          <w:rFonts w:ascii="Times New Roman" w:eastAsia="黑体" w:hAnsi="Times New Roman" w:cs="Times New Roman"/>
          <w:bCs/>
          <w:color w:val="000000"/>
          <w:sz w:val="28"/>
          <w:szCs w:val="28"/>
        </w:rPr>
        <w:t>post doctorate working at the postdoctoral research station</w:t>
      </w:r>
      <w:r w:rsidRPr="00AB1DA5">
        <w:rPr>
          <w:rFonts w:ascii="Times New Roman" w:hAnsi="Times New Roman" w:cs="Times New Roman"/>
          <w:color w:val="000000"/>
          <w:sz w:val="28"/>
          <w:szCs w:val="28"/>
        </w:rPr>
        <w:t xml:space="preserve"> will be </w:t>
      </w:r>
      <w:r w:rsidRPr="00AB1DA5">
        <w:rPr>
          <w:rFonts w:ascii="Times New Roman" w:hAnsi="Times New Roman" w:cs="Times New Roman"/>
          <w:color w:val="000000"/>
          <w:sz w:val="28"/>
          <w:szCs w:val="28"/>
          <w:lang w:val="en"/>
        </w:rPr>
        <w:t>given a lump-sum subsidy</w:t>
      </w:r>
      <w:r w:rsidRPr="00AB1DA5">
        <w:rPr>
          <w:rFonts w:ascii="Times New Roman" w:hAnsi="Times New Roman" w:cs="Times New Roman"/>
          <w:color w:val="000000"/>
          <w:sz w:val="28"/>
          <w:szCs w:val="28"/>
        </w:rPr>
        <w:t xml:space="preserve"> </w:t>
      </w:r>
      <w:r w:rsidRPr="00AB1DA5">
        <w:rPr>
          <w:rFonts w:ascii="Times New Roman" w:hAnsi="Times New Roman" w:cs="Times New Roman"/>
          <w:color w:val="000000"/>
          <w:sz w:val="28"/>
          <w:szCs w:val="28"/>
          <w:lang w:val="en"/>
        </w:rPr>
        <w:t>of</w:t>
      </w:r>
      <w:r w:rsidRPr="00AB1DA5">
        <w:rPr>
          <w:rFonts w:ascii="Times New Roman" w:hAnsi="Times New Roman" w:cs="Times New Roman"/>
          <w:color w:val="000000"/>
          <w:sz w:val="28"/>
          <w:szCs w:val="28"/>
        </w:rPr>
        <w:t xml:space="preserve"> </w:t>
      </w:r>
      <w:r w:rsidRPr="00AB1DA5">
        <w:rPr>
          <w:rFonts w:ascii="Times New Roman" w:hAnsi="Times New Roman" w:cs="Times New Roman"/>
          <w:color w:val="000000"/>
          <w:sz w:val="28"/>
          <w:szCs w:val="28"/>
          <w:lang w:val="en"/>
        </w:rPr>
        <w:t>80</w:t>
      </w:r>
      <w:r w:rsidRPr="00AB1DA5">
        <w:rPr>
          <w:rFonts w:ascii="Times New Roman" w:hAnsi="Times New Roman" w:cs="Times New Roman"/>
          <w:color w:val="000000"/>
          <w:sz w:val="28"/>
          <w:szCs w:val="28"/>
        </w:rPr>
        <w:t>,000 RMB</w:t>
      </w:r>
      <w:r w:rsidRPr="00AB1DA5">
        <w:rPr>
          <w:rFonts w:ascii="Times New Roman" w:hAnsi="Times New Roman" w:cs="Times New Roman"/>
          <w:color w:val="000000"/>
          <w:sz w:val="28"/>
          <w:szCs w:val="28"/>
          <w:lang w:val="en"/>
        </w:rPr>
        <w:t xml:space="preserve"> (from domestic universities) or 100,000 RMB (from overseas universities)</w:t>
      </w:r>
      <w:r w:rsidRPr="00AB1DA5">
        <w:rPr>
          <w:rFonts w:ascii="Times New Roman" w:hAnsi="Times New Roman" w:cs="Times New Roman"/>
          <w:color w:val="000000"/>
          <w:sz w:val="28"/>
          <w:szCs w:val="28"/>
        </w:rPr>
        <w:t>.</w:t>
      </w:r>
    </w:p>
    <w:p w14:paraId="79149FE6" w14:textId="77777777" w:rsidR="00AB1DA5" w:rsidRPr="00AB1DA5" w:rsidRDefault="00AB1DA5" w:rsidP="00AB1DA5">
      <w:pPr>
        <w:spacing w:after="160" w:line="278" w:lineRule="auto"/>
        <w:rPr>
          <w:rFonts w:ascii="Times New Roman" w:hAnsi="Times New Roman" w:cs="Times New Roman"/>
          <w:b/>
          <w:bCs/>
          <w:color w:val="000000"/>
          <w:sz w:val="28"/>
          <w:szCs w:val="28"/>
        </w:rPr>
      </w:pPr>
    </w:p>
    <w:p w14:paraId="2747275A" w14:textId="77777777" w:rsidR="00AB1DA5" w:rsidRPr="00AB1DA5" w:rsidRDefault="00AB1DA5" w:rsidP="00AB1DA5">
      <w:pPr>
        <w:spacing w:after="160" w:line="278" w:lineRule="auto"/>
        <w:rPr>
          <w:rFonts w:ascii="Times New Roman" w:hAnsi="Times New Roman" w:cs="Times New Roman"/>
          <w:color w:val="000000"/>
          <w:sz w:val="28"/>
          <w:szCs w:val="28"/>
          <w:lang w:val="en"/>
        </w:rPr>
      </w:pPr>
      <w:r w:rsidRPr="00AB1DA5">
        <w:rPr>
          <w:rFonts w:ascii="Times New Roman" w:hAnsi="Times New Roman" w:cs="Times New Roman"/>
          <w:b/>
          <w:bCs/>
          <w:color w:val="000000"/>
          <w:sz w:val="28"/>
          <w:szCs w:val="28"/>
        </w:rPr>
        <w:t>(</w:t>
      </w:r>
      <w:r w:rsidRPr="00AB1DA5">
        <w:rPr>
          <w:rFonts w:ascii="Times New Roman" w:hAnsi="Times New Roman" w:cs="Times New Roman" w:hint="eastAsia"/>
          <w:b/>
          <w:bCs/>
          <w:color w:val="000000"/>
          <w:sz w:val="28"/>
          <w:szCs w:val="28"/>
        </w:rPr>
        <w:t>6</w:t>
      </w:r>
      <w:r w:rsidRPr="00AB1DA5">
        <w:rPr>
          <w:rFonts w:ascii="Times New Roman" w:hAnsi="Times New Roman" w:cs="Times New Roman"/>
          <w:b/>
          <w:bCs/>
          <w:color w:val="000000"/>
          <w:sz w:val="28"/>
          <w:szCs w:val="28"/>
        </w:rPr>
        <w:t>) Tuition fee reimbursement:</w:t>
      </w:r>
      <w:r w:rsidRPr="00AB1DA5">
        <w:rPr>
          <w:rFonts w:ascii="Times New Roman" w:hAnsi="Times New Roman" w:cs="Times New Roman"/>
          <w:color w:val="000000"/>
          <w:sz w:val="28"/>
          <w:szCs w:val="28"/>
        </w:rPr>
        <w:t xml:space="preserve"> Newly recruited graduates from "Double First Class" universities in our city will receive a maximum tuition compensation of 8000 yuan per academic year for undergraduate students and 12000 yuan per academic year for graduate students.</w:t>
      </w:r>
    </w:p>
    <w:p w14:paraId="6FBD77A4" w14:textId="77777777" w:rsidR="00AB1DA5" w:rsidRPr="00AB1DA5" w:rsidRDefault="00AB1DA5" w:rsidP="00AB1DA5">
      <w:pPr>
        <w:spacing w:after="160" w:line="278" w:lineRule="auto"/>
        <w:rPr>
          <w:rFonts w:ascii="Times New Roman" w:hAnsi="Times New Roman" w:cs="Times New Roman"/>
          <w:b/>
          <w:color w:val="000000"/>
          <w:sz w:val="28"/>
          <w:szCs w:val="28"/>
        </w:rPr>
      </w:pPr>
    </w:p>
    <w:p w14:paraId="52A3C783" w14:textId="77777777" w:rsidR="00AB1DA5" w:rsidRPr="00AB1DA5" w:rsidRDefault="00AB1DA5" w:rsidP="00AB1DA5">
      <w:pPr>
        <w:spacing w:after="160" w:line="278" w:lineRule="auto"/>
        <w:rPr>
          <w:rFonts w:ascii="Times New Roman" w:hAnsi="Times New Roman" w:cs="Times New Roman"/>
          <w:bCs/>
          <w:color w:val="000000"/>
          <w:sz w:val="28"/>
          <w:szCs w:val="28"/>
        </w:rPr>
      </w:pPr>
      <w:r w:rsidRPr="00AB1DA5">
        <w:rPr>
          <w:rFonts w:ascii="Times New Roman" w:hAnsi="Times New Roman" w:cs="Times New Roman"/>
          <w:b/>
          <w:color w:val="000000"/>
          <w:sz w:val="28"/>
          <w:szCs w:val="28"/>
        </w:rPr>
        <w:t>(</w:t>
      </w:r>
      <w:r w:rsidRPr="00AB1DA5">
        <w:rPr>
          <w:rFonts w:ascii="Times New Roman" w:hAnsi="Times New Roman" w:cs="Times New Roman" w:hint="eastAsia"/>
          <w:b/>
          <w:color w:val="000000"/>
          <w:sz w:val="28"/>
          <w:szCs w:val="28"/>
        </w:rPr>
        <w:t>7</w:t>
      </w:r>
      <w:r w:rsidRPr="00AB1DA5">
        <w:rPr>
          <w:rFonts w:ascii="Times New Roman" w:hAnsi="Times New Roman" w:cs="Times New Roman"/>
          <w:b/>
          <w:color w:val="000000"/>
          <w:sz w:val="28"/>
          <w:szCs w:val="28"/>
        </w:rPr>
        <w:t>) Children’s education:</w:t>
      </w:r>
      <w:r w:rsidRPr="00AB1DA5">
        <w:rPr>
          <w:rFonts w:ascii="Times New Roman" w:hAnsi="Times New Roman" w:cs="Times New Roman"/>
          <w:bCs/>
          <w:color w:val="000000"/>
          <w:sz w:val="28"/>
          <w:szCs w:val="28"/>
        </w:rPr>
        <w:t xml:space="preserve"> </w:t>
      </w:r>
      <w:r w:rsidRPr="00AB1DA5">
        <w:rPr>
          <w:rFonts w:ascii="Times New Roman" w:hAnsi="Times New Roman" w:cs="Times New Roman"/>
          <w:bCs/>
          <w:color w:val="000000"/>
          <w:sz w:val="28"/>
          <w:szCs w:val="28"/>
          <w:lang w:val="en"/>
        </w:rPr>
        <w:t>C</w:t>
      </w:r>
      <w:r w:rsidRPr="00AB1DA5">
        <w:rPr>
          <w:rFonts w:ascii="Times New Roman" w:hAnsi="Times New Roman" w:cs="Times New Roman"/>
          <w:bCs/>
          <w:color w:val="000000"/>
          <w:sz w:val="28"/>
          <w:szCs w:val="28"/>
        </w:rPr>
        <w:t>hildren</w:t>
      </w:r>
      <w:r w:rsidRPr="00AB1DA5">
        <w:rPr>
          <w:rFonts w:ascii="Times New Roman" w:hAnsi="Times New Roman" w:cs="Times New Roman" w:hint="eastAsia"/>
          <w:bCs/>
          <w:color w:val="000000"/>
          <w:sz w:val="28"/>
          <w:szCs w:val="28"/>
        </w:rPr>
        <w:t xml:space="preserve"> or grandchildren</w:t>
      </w:r>
      <w:r w:rsidRPr="00AB1DA5">
        <w:rPr>
          <w:rFonts w:ascii="Times New Roman" w:hAnsi="Times New Roman" w:cs="Times New Roman"/>
          <w:bCs/>
          <w:color w:val="000000"/>
          <w:sz w:val="28"/>
          <w:szCs w:val="28"/>
        </w:rPr>
        <w:t xml:space="preserve"> of the recognized </w:t>
      </w:r>
      <w:r w:rsidRPr="00AB1DA5">
        <w:rPr>
          <w:rFonts w:ascii="Times New Roman" w:hAnsi="Times New Roman" w:cs="Times New Roman"/>
          <w:bCs/>
          <w:color w:val="000000"/>
          <w:sz w:val="28"/>
          <w:szCs w:val="28"/>
        </w:rPr>
        <w:lastRenderedPageBreak/>
        <w:t xml:space="preserve">high-level talents </w:t>
      </w:r>
      <w:r w:rsidRPr="00AB1DA5">
        <w:rPr>
          <w:rFonts w:ascii="Times New Roman" w:hAnsi="Times New Roman" w:cs="Times New Roman" w:hint="eastAsia"/>
          <w:bCs/>
          <w:color w:val="000000"/>
          <w:sz w:val="28"/>
          <w:szCs w:val="28"/>
        </w:rPr>
        <w:t xml:space="preserve">who wants to study at public-funded kindergartens, affordable private-run kindergartens, or at </w:t>
      </w:r>
      <w:r w:rsidRPr="00AB1DA5">
        <w:rPr>
          <w:rFonts w:ascii="Times New Roman" w:hAnsi="Times New Roman" w:cs="Times New Roman"/>
          <w:bCs/>
          <w:color w:val="000000"/>
          <w:sz w:val="28"/>
          <w:szCs w:val="28"/>
        </w:rPr>
        <w:t>the compulsory education level can be enrolled/transferred to the schools nearest to their residence.</w:t>
      </w:r>
    </w:p>
    <w:p w14:paraId="7029CD05" w14:textId="77777777" w:rsidR="00AB1DA5" w:rsidRPr="00AB1DA5" w:rsidRDefault="00AB1DA5" w:rsidP="00AB1DA5">
      <w:pPr>
        <w:spacing w:after="160" w:line="278" w:lineRule="auto"/>
        <w:rPr>
          <w:rFonts w:ascii="Times New Roman" w:hAnsi="Times New Roman" w:cs="Times New Roman"/>
          <w:b/>
          <w:bCs/>
          <w:color w:val="000000"/>
          <w:sz w:val="28"/>
          <w:szCs w:val="28"/>
        </w:rPr>
      </w:pPr>
    </w:p>
    <w:p w14:paraId="0EAB3041" w14:textId="77777777" w:rsidR="00AB1DA5" w:rsidRPr="00AB1DA5" w:rsidRDefault="00AB1DA5" w:rsidP="00AB1DA5">
      <w:pPr>
        <w:spacing w:after="160" w:line="278" w:lineRule="auto"/>
        <w:rPr>
          <w:rFonts w:ascii="Times New Roman" w:hAnsi="Times New Roman" w:cs="Times New Roman"/>
          <w:color w:val="000000"/>
          <w:sz w:val="28"/>
          <w:szCs w:val="28"/>
        </w:rPr>
      </w:pPr>
      <w:r w:rsidRPr="00AB1DA5">
        <w:rPr>
          <w:rFonts w:ascii="Times New Roman" w:hAnsi="Times New Roman" w:cs="Times New Roman"/>
          <w:b/>
          <w:bCs/>
          <w:color w:val="000000"/>
          <w:sz w:val="28"/>
          <w:szCs w:val="28"/>
        </w:rPr>
        <w:t>(</w:t>
      </w:r>
      <w:r w:rsidRPr="00AB1DA5">
        <w:rPr>
          <w:rFonts w:ascii="Times New Roman" w:hAnsi="Times New Roman" w:cs="Times New Roman" w:hint="eastAsia"/>
          <w:b/>
          <w:bCs/>
          <w:color w:val="000000"/>
          <w:sz w:val="28"/>
          <w:szCs w:val="28"/>
        </w:rPr>
        <w:t>8</w:t>
      </w:r>
      <w:r w:rsidRPr="00AB1DA5">
        <w:rPr>
          <w:rFonts w:ascii="Times New Roman" w:hAnsi="Times New Roman" w:cs="Times New Roman"/>
          <w:b/>
          <w:bCs/>
          <w:color w:val="000000"/>
          <w:sz w:val="28"/>
          <w:szCs w:val="28"/>
        </w:rPr>
        <w:t xml:space="preserve">) Privileged medical service: </w:t>
      </w:r>
      <w:r w:rsidRPr="00AB1DA5">
        <w:rPr>
          <w:rFonts w:ascii="Times New Roman" w:hAnsi="Times New Roman" w:cs="Times New Roman"/>
          <w:color w:val="000000"/>
          <w:sz w:val="28"/>
          <w:szCs w:val="28"/>
        </w:rPr>
        <w:t xml:space="preserve">Those recognized as the category A/B/C talents in the high-level talents list can enjoy the privileged medical service such as 24-hour reception at designated hospitals and free medical examination. </w:t>
      </w:r>
    </w:p>
    <w:p w14:paraId="5866F5C5" w14:textId="77777777" w:rsidR="00AB1DA5" w:rsidRPr="00AB1DA5" w:rsidRDefault="00AB1DA5" w:rsidP="00AB1DA5">
      <w:pPr>
        <w:spacing w:after="160" w:line="278" w:lineRule="auto"/>
        <w:rPr>
          <w:rFonts w:ascii="Times New Roman" w:hAnsi="Times New Roman" w:cs="Times New Roman"/>
          <w:color w:val="000000"/>
          <w:sz w:val="28"/>
          <w:szCs w:val="28"/>
        </w:rPr>
      </w:pPr>
      <w:r w:rsidRPr="00AB1DA5">
        <w:rPr>
          <w:rFonts w:ascii="Times New Roman" w:hAnsi="Times New Roman" w:cs="Times New Roman" w:hint="eastAsia"/>
          <w:b/>
          <w:bCs/>
          <w:color w:val="000000"/>
          <w:sz w:val="28"/>
          <w:szCs w:val="28"/>
        </w:rPr>
        <w:t>(9) Transportation subsidy:</w:t>
      </w:r>
      <w:r w:rsidRPr="00AB1DA5">
        <w:rPr>
          <w:rFonts w:ascii="Times New Roman" w:hAnsi="Times New Roman" w:cs="Times New Roman" w:hint="eastAsia"/>
          <w:color w:val="000000"/>
          <w:sz w:val="28"/>
          <w:szCs w:val="28"/>
        </w:rPr>
        <w:t xml:space="preserve"> Fresh graduates who study outside Nanning or even Guangxi, and have secured a job in Nanning (signing labor contract for at least 1 year, and pay the basic old-age insurance for enterprise employees for at least 3 months) can be offered a lump-sum subsidy of 500 RMB (outside Nanning) and 1,000 RMB (outside Guangxi) respectively.</w:t>
      </w:r>
    </w:p>
    <w:p w14:paraId="00EF5D56" w14:textId="77777777" w:rsidR="00AB1DA5" w:rsidRPr="00AB1DA5" w:rsidRDefault="00AB1DA5" w:rsidP="00AB1DA5">
      <w:pPr>
        <w:spacing w:after="160" w:line="278" w:lineRule="auto"/>
        <w:ind w:leftChars="200" w:left="632"/>
        <w:rPr>
          <w:rFonts w:ascii="Times New Roman" w:hAnsi="Times New Roman" w:cs="Times New Roman"/>
          <w:color w:val="000000"/>
          <w:sz w:val="28"/>
          <w:szCs w:val="28"/>
        </w:rPr>
      </w:pPr>
    </w:p>
    <w:p w14:paraId="79DC6CC1" w14:textId="77777777" w:rsidR="00AB1DA5" w:rsidRPr="00AB1DA5" w:rsidRDefault="00AB1DA5" w:rsidP="00AB1DA5">
      <w:pPr>
        <w:spacing w:after="160" w:line="278" w:lineRule="auto"/>
        <w:rPr>
          <w:rFonts w:ascii="Times New Roman" w:eastAsia="黑体" w:hAnsi="Times New Roman" w:cs="Times New Roman"/>
          <w:b/>
          <w:color w:val="000000"/>
          <w:sz w:val="28"/>
          <w:szCs w:val="28"/>
        </w:rPr>
      </w:pPr>
      <w:r w:rsidRPr="00AB1DA5">
        <w:rPr>
          <w:rFonts w:ascii="Times New Roman" w:eastAsia="黑体" w:hAnsi="Times New Roman" w:cs="Times New Roman"/>
          <w:b/>
          <w:color w:val="000000"/>
          <w:sz w:val="28"/>
          <w:szCs w:val="28"/>
        </w:rPr>
        <w:t>3. Innovation and Entrepreneurship</w:t>
      </w:r>
    </w:p>
    <w:p w14:paraId="18451104" w14:textId="77777777" w:rsidR="00AB1DA5" w:rsidRPr="00AB1DA5" w:rsidRDefault="00AB1DA5" w:rsidP="00AB1DA5">
      <w:pPr>
        <w:spacing w:after="160" w:line="278" w:lineRule="auto"/>
        <w:rPr>
          <w:rFonts w:ascii="Times New Roman" w:hAnsi="Times New Roman" w:cs="Times New Roman"/>
          <w:color w:val="000000"/>
          <w:sz w:val="28"/>
          <w:szCs w:val="28"/>
        </w:rPr>
      </w:pPr>
      <w:r w:rsidRPr="00AB1DA5">
        <w:rPr>
          <w:rFonts w:ascii="Times New Roman" w:hAnsi="Times New Roman" w:cs="Times New Roman"/>
          <w:color w:val="000000"/>
          <w:sz w:val="28"/>
          <w:szCs w:val="28"/>
        </w:rPr>
        <w:t>(</w:t>
      </w:r>
      <w:r w:rsidRPr="00AB1DA5">
        <w:rPr>
          <w:rFonts w:ascii="Times New Roman" w:hAnsi="Times New Roman" w:cs="Times New Roman"/>
          <w:color w:val="000000"/>
          <w:sz w:val="28"/>
          <w:szCs w:val="28"/>
          <w:lang w:val="en"/>
        </w:rPr>
        <w:t>1</w:t>
      </w:r>
      <w:r w:rsidRPr="00AB1DA5">
        <w:rPr>
          <w:rFonts w:ascii="Times New Roman" w:hAnsi="Times New Roman" w:cs="Times New Roman"/>
          <w:color w:val="000000"/>
          <w:sz w:val="28"/>
          <w:szCs w:val="28"/>
        </w:rPr>
        <w:t>) For those launched in Nanning Overseas Talents Offshore Innovation and Entrepreneurship Base, a maximum of 100,000 RMB can be subsidized based on the total value of the imported work equipment.</w:t>
      </w:r>
    </w:p>
    <w:p w14:paraId="2CAA90DC" w14:textId="77777777" w:rsidR="00AB1DA5" w:rsidRPr="00AB1DA5" w:rsidRDefault="00AB1DA5" w:rsidP="00AB1DA5">
      <w:pPr>
        <w:spacing w:after="160" w:line="278" w:lineRule="auto"/>
        <w:ind w:firstLineChars="200" w:firstLine="412"/>
        <w:rPr>
          <w:rFonts w:ascii="Calibri" w:eastAsia="宋体" w:hAnsi="Calibri" w:cs="Times New Roman"/>
          <w:sz w:val="21"/>
        </w:rPr>
      </w:pPr>
    </w:p>
    <w:p w14:paraId="26840990" w14:textId="77777777" w:rsidR="00AB1DA5" w:rsidRPr="00AB1DA5" w:rsidRDefault="00AB1DA5" w:rsidP="00AB1DA5">
      <w:pPr>
        <w:spacing w:after="160" w:line="278" w:lineRule="auto"/>
        <w:rPr>
          <w:rFonts w:ascii="Times New Roman" w:hAnsi="Times New Roman" w:cs="Times New Roman"/>
          <w:color w:val="000000"/>
          <w:sz w:val="28"/>
          <w:szCs w:val="28"/>
        </w:rPr>
      </w:pPr>
      <w:r w:rsidRPr="00AB1DA5">
        <w:rPr>
          <w:rFonts w:ascii="Times New Roman" w:hAnsi="Times New Roman" w:cs="Times New Roman" w:hint="eastAsia"/>
          <w:color w:val="000000"/>
          <w:sz w:val="28"/>
          <w:szCs w:val="28"/>
        </w:rPr>
        <w:t>(</w:t>
      </w:r>
      <w:r w:rsidRPr="00AB1DA5">
        <w:rPr>
          <w:rFonts w:ascii="Times New Roman" w:hAnsi="Times New Roman" w:cs="Times New Roman"/>
          <w:color w:val="000000"/>
          <w:sz w:val="28"/>
          <w:szCs w:val="28"/>
          <w:lang w:val="en"/>
        </w:rPr>
        <w:t>2</w:t>
      </w:r>
      <w:r w:rsidRPr="00AB1DA5">
        <w:rPr>
          <w:rFonts w:ascii="Times New Roman" w:hAnsi="Times New Roman" w:cs="Times New Roman" w:hint="eastAsia"/>
          <w:color w:val="000000"/>
          <w:sz w:val="28"/>
          <w:szCs w:val="28"/>
        </w:rPr>
        <w:t>) For enterprises launched in Nanning Overseas Talents Offshore Innovation and Entrepreneurship Base and meeting the requirements of new and high-tech enterprises which commercialize its research findings and grant equity awards to its relevant technical personnel, can make its own tax installment payment plan according to its actual condition and make tax installment payments within 5 calend</w:t>
      </w:r>
      <w:r w:rsidRPr="00AB1DA5">
        <w:rPr>
          <w:rFonts w:ascii="Times New Roman" w:hAnsi="Times New Roman" w:cs="Times New Roman"/>
          <w:color w:val="000000"/>
          <w:sz w:val="28"/>
          <w:szCs w:val="28"/>
        </w:rPr>
        <w:t>a</w:t>
      </w:r>
      <w:r w:rsidRPr="00AB1DA5">
        <w:rPr>
          <w:rFonts w:ascii="Times New Roman" w:hAnsi="Times New Roman" w:cs="Times New Roman" w:hint="eastAsia"/>
          <w:color w:val="000000"/>
          <w:sz w:val="28"/>
          <w:szCs w:val="28"/>
        </w:rPr>
        <w:t xml:space="preserve">r years with the approval of tax authorities. </w:t>
      </w:r>
    </w:p>
    <w:p w14:paraId="326F9149" w14:textId="77777777" w:rsidR="00AB1DA5" w:rsidRPr="00AB1DA5" w:rsidRDefault="00AB1DA5" w:rsidP="00AB1DA5">
      <w:pPr>
        <w:spacing w:after="160" w:line="278" w:lineRule="auto"/>
        <w:rPr>
          <w:rFonts w:ascii="Times New Roman" w:hAnsi="Times New Roman" w:cs="Times New Roman"/>
          <w:color w:val="000000"/>
          <w:sz w:val="28"/>
          <w:szCs w:val="28"/>
        </w:rPr>
      </w:pPr>
    </w:p>
    <w:p w14:paraId="7D256B4B" w14:textId="77777777" w:rsidR="00AB1DA5" w:rsidRPr="00AB1DA5" w:rsidRDefault="00AB1DA5" w:rsidP="00AB1DA5">
      <w:pPr>
        <w:spacing w:after="160" w:line="278" w:lineRule="auto"/>
        <w:rPr>
          <w:rFonts w:ascii="Times New Roman" w:hAnsi="Times New Roman" w:cs="Times New Roman"/>
          <w:color w:val="000000"/>
          <w:sz w:val="28"/>
          <w:szCs w:val="28"/>
        </w:rPr>
      </w:pPr>
      <w:r w:rsidRPr="00AB1DA5">
        <w:rPr>
          <w:rFonts w:ascii="Times New Roman" w:hAnsi="Times New Roman" w:cs="Times New Roman" w:hint="eastAsia"/>
          <w:color w:val="000000"/>
          <w:sz w:val="28"/>
          <w:szCs w:val="28"/>
        </w:rPr>
        <w:t>(</w:t>
      </w:r>
      <w:r w:rsidRPr="00AB1DA5">
        <w:rPr>
          <w:rFonts w:ascii="Times New Roman" w:hAnsi="Times New Roman" w:cs="Times New Roman"/>
          <w:color w:val="000000"/>
          <w:sz w:val="28"/>
          <w:szCs w:val="28"/>
          <w:lang w:val="en"/>
        </w:rPr>
        <w:t>3</w:t>
      </w:r>
      <w:r w:rsidRPr="00AB1DA5">
        <w:rPr>
          <w:rFonts w:ascii="Times New Roman" w:hAnsi="Times New Roman" w:cs="Times New Roman" w:hint="eastAsia"/>
          <w:color w:val="000000"/>
          <w:sz w:val="28"/>
          <w:szCs w:val="28"/>
        </w:rPr>
        <w:t>)</w:t>
      </w:r>
      <w:bookmarkStart w:id="0" w:name="OLE_LINK1"/>
      <w:r w:rsidRPr="00AB1DA5">
        <w:rPr>
          <w:rFonts w:ascii="Times New Roman" w:hAnsi="Times New Roman" w:cs="Times New Roman"/>
          <w:color w:val="000000"/>
          <w:sz w:val="28"/>
          <w:szCs w:val="28"/>
          <w:lang w:val="en"/>
        </w:rPr>
        <w:t xml:space="preserve"> </w:t>
      </w:r>
      <w:r w:rsidRPr="00AB1DA5">
        <w:rPr>
          <w:rFonts w:ascii="Times New Roman" w:hAnsi="Times New Roman" w:cs="Times New Roman" w:hint="eastAsia"/>
          <w:color w:val="000000"/>
          <w:sz w:val="28"/>
          <w:szCs w:val="28"/>
        </w:rPr>
        <w:t>Enterprises</w:t>
      </w:r>
      <w:r w:rsidRPr="00AB1DA5">
        <w:rPr>
          <w:rFonts w:ascii="Times New Roman" w:hAnsi="Times New Roman" w:cs="Times New Roman"/>
          <w:color w:val="000000"/>
          <w:sz w:val="28"/>
          <w:szCs w:val="28"/>
        </w:rPr>
        <w:t xml:space="preserve"> launched in</w:t>
      </w:r>
      <w:bookmarkEnd w:id="0"/>
      <w:r w:rsidRPr="00AB1DA5">
        <w:rPr>
          <w:rFonts w:ascii="Times New Roman" w:hAnsi="Times New Roman" w:cs="Times New Roman"/>
          <w:color w:val="000000"/>
          <w:sz w:val="28"/>
          <w:szCs w:val="28"/>
        </w:rPr>
        <w:t xml:space="preserve"> Nanning Overseas Talents Offshore Innovation and Entrepreneurship Base</w:t>
      </w:r>
      <w:r w:rsidRPr="00AB1DA5">
        <w:rPr>
          <w:rFonts w:ascii="Times New Roman" w:hAnsi="Times New Roman" w:cs="Times New Roman" w:hint="eastAsia"/>
          <w:color w:val="000000"/>
          <w:sz w:val="28"/>
          <w:szCs w:val="28"/>
        </w:rPr>
        <w:t xml:space="preserve"> will be enjoying preferential services for bonded logistics provided within Nanning Comprehensive Bonded Zone. With the support of Guangxi-ASEAN Regional (Nanning) Integrated Customs Clearance Platform for International Trade, e</w:t>
      </w:r>
      <w:r w:rsidRPr="00AB1DA5">
        <w:rPr>
          <w:rFonts w:ascii="Times New Roman" w:hAnsi="Times New Roman" w:cs="Times New Roman"/>
          <w:color w:val="000000"/>
          <w:sz w:val="28"/>
          <w:szCs w:val="28"/>
        </w:rPr>
        <w:t>nterprises launched in</w:t>
      </w:r>
      <w:r w:rsidRPr="00AB1DA5">
        <w:rPr>
          <w:rFonts w:ascii="Times New Roman" w:hAnsi="Times New Roman" w:cs="Times New Roman" w:hint="eastAsia"/>
          <w:color w:val="000000"/>
          <w:sz w:val="28"/>
          <w:szCs w:val="28"/>
        </w:rPr>
        <w:t xml:space="preserve"> the Base will also be enjoying fast-track services in processes related to bonded service, custom clearance, commodities trading and export rebate,</w:t>
      </w:r>
      <w:r w:rsidRPr="00AB1DA5">
        <w:rPr>
          <w:rFonts w:ascii="Times New Roman" w:hAnsi="Times New Roman" w:cs="Times New Roman"/>
          <w:color w:val="000000"/>
          <w:sz w:val="28"/>
          <w:szCs w:val="28"/>
        </w:rPr>
        <w:t xml:space="preserve"> </w:t>
      </w:r>
      <w:r w:rsidRPr="00AB1DA5">
        <w:rPr>
          <w:rFonts w:ascii="Times New Roman" w:hAnsi="Times New Roman" w:cs="Times New Roman" w:hint="eastAsia"/>
          <w:color w:val="000000"/>
          <w:sz w:val="28"/>
          <w:szCs w:val="28"/>
        </w:rPr>
        <w:t>etc.</w:t>
      </w:r>
    </w:p>
    <w:p w14:paraId="1F920AEB" w14:textId="77777777" w:rsidR="00AB1DA5" w:rsidRPr="00AB1DA5" w:rsidRDefault="00AB1DA5" w:rsidP="00AB1DA5">
      <w:pPr>
        <w:spacing w:after="160" w:line="278" w:lineRule="auto"/>
        <w:rPr>
          <w:rFonts w:ascii="Times New Roman" w:hAnsi="Times New Roman" w:cs="Times New Roman"/>
          <w:b/>
          <w:bCs/>
          <w:color w:val="000000"/>
          <w:sz w:val="28"/>
          <w:szCs w:val="28"/>
        </w:rPr>
      </w:pPr>
    </w:p>
    <w:p w14:paraId="40B997C9" w14:textId="77777777" w:rsidR="00AB1DA5" w:rsidRPr="00AB1DA5" w:rsidRDefault="00AB1DA5" w:rsidP="00AB1DA5">
      <w:pPr>
        <w:spacing w:after="160" w:line="278" w:lineRule="auto"/>
        <w:rPr>
          <w:rFonts w:ascii="Times New Roman" w:hAnsi="Times New Roman" w:cs="Times New Roman"/>
          <w:color w:val="000000"/>
          <w:sz w:val="28"/>
          <w:szCs w:val="28"/>
          <w:lang w:val="en"/>
        </w:rPr>
      </w:pPr>
      <w:r w:rsidRPr="00AB1DA5">
        <w:rPr>
          <w:rFonts w:ascii="Times New Roman" w:hAnsi="Times New Roman" w:cs="Times New Roman"/>
          <w:b/>
          <w:bCs/>
          <w:color w:val="000000"/>
          <w:sz w:val="28"/>
          <w:szCs w:val="28"/>
        </w:rPr>
        <w:t>(</w:t>
      </w:r>
      <w:r w:rsidRPr="00AB1DA5">
        <w:rPr>
          <w:rFonts w:ascii="Times New Roman" w:hAnsi="Times New Roman" w:cs="Times New Roman"/>
          <w:b/>
          <w:bCs/>
          <w:color w:val="000000"/>
          <w:sz w:val="28"/>
          <w:szCs w:val="28"/>
          <w:lang w:val="en"/>
        </w:rPr>
        <w:t>4</w:t>
      </w:r>
      <w:r w:rsidRPr="00AB1DA5">
        <w:rPr>
          <w:rFonts w:ascii="Times New Roman" w:hAnsi="Times New Roman" w:cs="Times New Roman"/>
          <w:b/>
          <w:bCs/>
          <w:color w:val="000000"/>
          <w:sz w:val="28"/>
          <w:szCs w:val="28"/>
        </w:rPr>
        <w:t xml:space="preserve">) Pre-funded Science and Technology Project: </w:t>
      </w:r>
      <w:r w:rsidRPr="00AB1DA5">
        <w:rPr>
          <w:rFonts w:ascii="Times New Roman" w:hAnsi="Times New Roman" w:cs="Times New Roman"/>
          <w:color w:val="000000"/>
          <w:sz w:val="28"/>
          <w:szCs w:val="28"/>
          <w:lang w:val="en"/>
        </w:rPr>
        <w:t xml:space="preserve">According to the support areas in </w:t>
      </w:r>
      <w:r w:rsidRPr="00AB1DA5">
        <w:rPr>
          <w:rFonts w:ascii="Times New Roman" w:hAnsi="Times New Roman" w:cs="Times New Roman"/>
          <w:color w:val="000000"/>
          <w:sz w:val="28"/>
          <w:szCs w:val="28"/>
        </w:rPr>
        <w:t>Nanning Science Project Application Guideline</w:t>
      </w:r>
      <w:r w:rsidRPr="00AB1DA5">
        <w:rPr>
          <w:rFonts w:ascii="Times New Roman" w:hAnsi="Times New Roman" w:cs="Times New Roman"/>
          <w:color w:val="000000"/>
          <w:sz w:val="28"/>
          <w:szCs w:val="28"/>
          <w:lang w:val="en"/>
        </w:rPr>
        <w:t>, s</w:t>
      </w:r>
      <w:r w:rsidRPr="00AB1DA5">
        <w:rPr>
          <w:rFonts w:ascii="Times New Roman" w:hAnsi="Times New Roman" w:cs="Times New Roman"/>
          <w:color w:val="000000"/>
          <w:sz w:val="28"/>
          <w:szCs w:val="28"/>
        </w:rPr>
        <w:t xml:space="preserve">ignificant projects can </w:t>
      </w:r>
      <w:r w:rsidRPr="00AB1DA5">
        <w:rPr>
          <w:rFonts w:ascii="Times New Roman" w:hAnsi="Times New Roman" w:cs="Times New Roman"/>
          <w:color w:val="000000"/>
          <w:sz w:val="28"/>
          <w:szCs w:val="28"/>
        </w:rPr>
        <w:lastRenderedPageBreak/>
        <w:t>receive</w:t>
      </w:r>
      <w:r w:rsidRPr="00AB1DA5">
        <w:rPr>
          <w:rFonts w:ascii="Times New Roman" w:hAnsi="Times New Roman" w:cs="Times New Roman"/>
          <w:color w:val="000000"/>
          <w:sz w:val="28"/>
          <w:szCs w:val="28"/>
          <w:lang w:val="en"/>
        </w:rPr>
        <w:t xml:space="preserve"> a maximum</w:t>
      </w:r>
      <w:r w:rsidRPr="00AB1DA5">
        <w:rPr>
          <w:rFonts w:ascii="Times New Roman" w:hAnsi="Times New Roman" w:cs="Times New Roman"/>
          <w:color w:val="000000"/>
          <w:sz w:val="28"/>
          <w:szCs w:val="28"/>
        </w:rPr>
        <w:t xml:space="preserve"> subsidy of 3 million RMB and key R&amp;D programs receive no more than 500,000 RMB</w:t>
      </w:r>
      <w:r w:rsidRPr="00AB1DA5">
        <w:rPr>
          <w:rFonts w:ascii="Times New Roman" w:hAnsi="Times New Roman" w:cs="Times New Roman"/>
          <w:color w:val="000000"/>
          <w:sz w:val="28"/>
          <w:szCs w:val="28"/>
          <w:lang w:val="en"/>
        </w:rPr>
        <w:t>.</w:t>
      </w:r>
    </w:p>
    <w:p w14:paraId="2B00DFA0" w14:textId="77777777" w:rsidR="00AB1DA5" w:rsidRPr="00AB1DA5" w:rsidRDefault="00AB1DA5" w:rsidP="00AB1DA5">
      <w:pPr>
        <w:spacing w:after="160" w:line="278" w:lineRule="auto"/>
        <w:rPr>
          <w:rFonts w:ascii="Times New Roman" w:hAnsi="Times New Roman" w:cs="Times New Roman"/>
          <w:b/>
          <w:bCs/>
          <w:color w:val="000000"/>
          <w:sz w:val="28"/>
          <w:szCs w:val="28"/>
        </w:rPr>
      </w:pPr>
    </w:p>
    <w:p w14:paraId="5B8FBC4A" w14:textId="77777777" w:rsidR="00AB1DA5" w:rsidRPr="00AB1DA5" w:rsidRDefault="00AB1DA5" w:rsidP="00AB1DA5">
      <w:pPr>
        <w:spacing w:after="160" w:line="278" w:lineRule="auto"/>
        <w:rPr>
          <w:rFonts w:ascii="Times New Roman" w:hAnsi="Times New Roman" w:cs="Times New Roman"/>
          <w:color w:val="000000"/>
          <w:sz w:val="28"/>
          <w:szCs w:val="28"/>
          <w:lang w:val="en"/>
        </w:rPr>
      </w:pPr>
      <w:r w:rsidRPr="00AB1DA5">
        <w:rPr>
          <w:rFonts w:ascii="Times New Roman" w:hAnsi="Times New Roman" w:cs="Times New Roman"/>
          <w:b/>
          <w:bCs/>
          <w:color w:val="000000"/>
          <w:sz w:val="28"/>
          <w:szCs w:val="28"/>
        </w:rPr>
        <w:t>(</w:t>
      </w:r>
      <w:r w:rsidRPr="00AB1DA5">
        <w:rPr>
          <w:rFonts w:ascii="Times New Roman" w:hAnsi="Times New Roman" w:cs="Times New Roman"/>
          <w:b/>
          <w:bCs/>
          <w:color w:val="000000"/>
          <w:sz w:val="28"/>
          <w:szCs w:val="28"/>
          <w:lang w:val="en"/>
        </w:rPr>
        <w:t>5</w:t>
      </w:r>
      <w:r w:rsidRPr="00AB1DA5">
        <w:rPr>
          <w:rFonts w:ascii="Times New Roman" w:hAnsi="Times New Roman" w:cs="Times New Roman"/>
          <w:b/>
          <w:bCs/>
          <w:color w:val="000000"/>
          <w:sz w:val="28"/>
          <w:szCs w:val="28"/>
        </w:rPr>
        <w:t xml:space="preserve">) Science insurance subsidy: </w:t>
      </w:r>
      <w:r w:rsidRPr="00AB1DA5">
        <w:rPr>
          <w:rFonts w:ascii="Times New Roman" w:hAnsi="Times New Roman" w:cs="Times New Roman"/>
          <w:color w:val="000000"/>
          <w:sz w:val="28"/>
          <w:szCs w:val="28"/>
        </w:rPr>
        <w:t xml:space="preserve">Enterprises who buy insurance </w:t>
      </w:r>
      <w:r w:rsidRPr="00AB1DA5">
        <w:rPr>
          <w:rFonts w:ascii="Times New Roman" w:hAnsi="Times New Roman" w:cs="Times New Roman" w:hint="eastAsia"/>
          <w:color w:val="000000"/>
          <w:sz w:val="28"/>
          <w:szCs w:val="28"/>
        </w:rPr>
        <w:t>listed</w:t>
      </w:r>
      <w:r w:rsidRPr="00AB1DA5">
        <w:rPr>
          <w:rFonts w:ascii="Times New Roman" w:hAnsi="Times New Roman" w:cs="Times New Roman"/>
          <w:color w:val="000000"/>
          <w:sz w:val="28"/>
          <w:szCs w:val="28"/>
        </w:rPr>
        <w:t xml:space="preserve"> in the </w:t>
      </w:r>
      <w:r w:rsidRPr="00AB1DA5">
        <w:rPr>
          <w:rFonts w:ascii="Times New Roman" w:hAnsi="Times New Roman" w:cs="Times New Roman"/>
          <w:i/>
          <w:iCs/>
          <w:color w:val="000000"/>
          <w:sz w:val="28"/>
          <w:szCs w:val="28"/>
        </w:rPr>
        <w:t xml:space="preserve">Regulations on the Fund Management of the Sci-tech related Subsidy in Nanning </w:t>
      </w:r>
      <w:r w:rsidRPr="00AB1DA5">
        <w:rPr>
          <w:rFonts w:ascii="Times New Roman" w:hAnsi="Times New Roman" w:cs="Times New Roman"/>
          <w:color w:val="000000"/>
          <w:sz w:val="28"/>
          <w:szCs w:val="28"/>
        </w:rPr>
        <w:t xml:space="preserve">will be </w:t>
      </w:r>
      <w:r w:rsidRPr="00AB1DA5">
        <w:rPr>
          <w:rFonts w:ascii="Times New Roman" w:hAnsi="Times New Roman" w:cs="Times New Roman"/>
          <w:color w:val="000000"/>
          <w:sz w:val="28"/>
          <w:szCs w:val="28"/>
          <w:lang w:val="en"/>
        </w:rPr>
        <w:t>reimbursed</w:t>
      </w:r>
      <w:r w:rsidRPr="00AB1DA5">
        <w:rPr>
          <w:rFonts w:ascii="Times New Roman" w:hAnsi="Times New Roman" w:cs="Times New Roman" w:hint="eastAsia"/>
          <w:color w:val="000000"/>
          <w:sz w:val="28"/>
          <w:szCs w:val="28"/>
        </w:rPr>
        <w:t xml:space="preserve"> with premium subsidies</w:t>
      </w:r>
      <w:r w:rsidRPr="00AB1DA5">
        <w:rPr>
          <w:rFonts w:ascii="Times New Roman" w:hAnsi="Times New Roman" w:cs="Times New Roman"/>
          <w:color w:val="000000"/>
          <w:sz w:val="28"/>
          <w:szCs w:val="28"/>
          <w:lang w:val="en"/>
        </w:rPr>
        <w:t>.</w:t>
      </w:r>
    </w:p>
    <w:p w14:paraId="34374172" w14:textId="77777777" w:rsidR="00AB1DA5" w:rsidRPr="00AB1DA5" w:rsidRDefault="00AB1DA5" w:rsidP="00AB1DA5">
      <w:pPr>
        <w:spacing w:after="160" w:line="278" w:lineRule="auto"/>
        <w:rPr>
          <w:rFonts w:ascii="Times New Roman" w:hAnsi="Times New Roman" w:cs="Times New Roman"/>
          <w:b/>
          <w:bCs/>
          <w:color w:val="000000"/>
          <w:sz w:val="28"/>
          <w:szCs w:val="28"/>
          <w:lang w:val="en"/>
        </w:rPr>
      </w:pPr>
    </w:p>
    <w:p w14:paraId="46D66EBB" w14:textId="77777777" w:rsidR="00AB1DA5" w:rsidRPr="00AB1DA5" w:rsidRDefault="00AB1DA5" w:rsidP="00AB1DA5">
      <w:pPr>
        <w:spacing w:after="160" w:line="278" w:lineRule="auto"/>
        <w:rPr>
          <w:rFonts w:ascii="仿宋_GB2312" w:hAnsi="宋体" w:cs="Times New Roman" w:hint="eastAsia"/>
          <w:color w:val="000000"/>
          <w:szCs w:val="32"/>
          <w:lang w:val="en"/>
        </w:rPr>
      </w:pPr>
      <w:r w:rsidRPr="00AB1DA5">
        <w:rPr>
          <w:rFonts w:ascii="Times New Roman" w:hAnsi="Times New Roman" w:cs="Times New Roman"/>
          <w:b/>
          <w:bCs/>
          <w:color w:val="000000"/>
          <w:sz w:val="28"/>
          <w:szCs w:val="28"/>
          <w:lang w:val="en"/>
        </w:rPr>
        <w:t>(6) Subsidy for “</w:t>
      </w:r>
      <w:r w:rsidRPr="00AB1DA5">
        <w:rPr>
          <w:rFonts w:ascii="Times New Roman" w:hAnsi="Times New Roman" w:cs="Times New Roman"/>
          <w:b/>
          <w:bCs/>
          <w:color w:val="000000"/>
          <w:sz w:val="28"/>
          <w:szCs w:val="28"/>
        </w:rPr>
        <w:t>select</w:t>
      </w:r>
      <w:r w:rsidRPr="00AB1DA5">
        <w:rPr>
          <w:rFonts w:ascii="Times New Roman" w:hAnsi="Times New Roman" w:cs="Times New Roman"/>
          <w:b/>
          <w:bCs/>
          <w:color w:val="000000"/>
          <w:sz w:val="28"/>
          <w:szCs w:val="28"/>
          <w:lang w:val="en"/>
        </w:rPr>
        <w:t>ing</w:t>
      </w:r>
      <w:r w:rsidRPr="00AB1DA5">
        <w:rPr>
          <w:rFonts w:ascii="Times New Roman" w:hAnsi="Times New Roman" w:cs="Times New Roman"/>
          <w:b/>
          <w:bCs/>
          <w:color w:val="000000"/>
          <w:sz w:val="28"/>
          <w:szCs w:val="28"/>
        </w:rPr>
        <w:t xml:space="preserve"> the best candidates to undertake key research projects</w:t>
      </w:r>
      <w:r w:rsidRPr="00AB1DA5">
        <w:rPr>
          <w:rFonts w:ascii="Times New Roman" w:hAnsi="Times New Roman" w:cs="Times New Roman"/>
          <w:b/>
          <w:bCs/>
          <w:color w:val="000000"/>
          <w:sz w:val="28"/>
          <w:szCs w:val="28"/>
          <w:lang w:val="en"/>
        </w:rPr>
        <w:t xml:space="preserve">”: </w:t>
      </w:r>
      <w:r w:rsidRPr="00AB1DA5">
        <w:rPr>
          <w:rFonts w:ascii="Times New Roman" w:hAnsi="Times New Roman" w:cs="Times New Roman"/>
          <w:color w:val="000000"/>
          <w:sz w:val="28"/>
          <w:szCs w:val="28"/>
          <w:lang w:val="en"/>
        </w:rPr>
        <w:t>We launch the program of selecting the best candidates to undertake key research projects according to the industrial development need in such areas as new energy vehicles and electronic information. A project will be subsidized with no more than 5 million RMB.</w:t>
      </w:r>
    </w:p>
    <w:p w14:paraId="2B62DE3E" w14:textId="77777777" w:rsidR="00AB1DA5" w:rsidRPr="00AB1DA5" w:rsidRDefault="00AB1DA5" w:rsidP="00AB1DA5">
      <w:pPr>
        <w:spacing w:after="160" w:line="278" w:lineRule="auto"/>
        <w:rPr>
          <w:rFonts w:ascii="Times New Roman" w:hAnsi="Times New Roman" w:cs="Times New Roman"/>
          <w:b/>
          <w:bCs/>
          <w:color w:val="000000"/>
          <w:sz w:val="28"/>
          <w:szCs w:val="28"/>
          <w:lang w:val="en"/>
        </w:rPr>
      </w:pPr>
    </w:p>
    <w:p w14:paraId="0AF4AFFE" w14:textId="77777777" w:rsidR="00AB1DA5" w:rsidRPr="00AB1DA5" w:rsidRDefault="00AB1DA5" w:rsidP="00AB1DA5">
      <w:pPr>
        <w:spacing w:after="160" w:line="278" w:lineRule="auto"/>
        <w:rPr>
          <w:rFonts w:ascii="Times New Roman" w:hAnsi="Times New Roman" w:cs="Times New Roman"/>
          <w:color w:val="000000"/>
          <w:sz w:val="28"/>
          <w:szCs w:val="28"/>
          <w:lang w:val="en"/>
        </w:rPr>
      </w:pPr>
      <w:r w:rsidRPr="00AB1DA5">
        <w:rPr>
          <w:rFonts w:ascii="Times New Roman" w:hAnsi="Times New Roman" w:cs="Times New Roman"/>
          <w:b/>
          <w:bCs/>
          <w:color w:val="000000"/>
          <w:sz w:val="28"/>
          <w:szCs w:val="28"/>
          <w:lang w:val="en"/>
        </w:rPr>
        <w:t xml:space="preserve">(7) Subsidy for Engineer Coordination and Innovation Center: </w:t>
      </w:r>
      <w:r w:rsidRPr="00AB1DA5">
        <w:rPr>
          <w:rFonts w:ascii="Times New Roman" w:hAnsi="Times New Roman" w:cs="Times New Roman"/>
          <w:color w:val="000000"/>
          <w:sz w:val="28"/>
          <w:szCs w:val="28"/>
          <w:lang w:val="en"/>
        </w:rPr>
        <w:t>Thanks to the leading enterprises of the key industrial chains and key enterprises of the key areas, we launch the pilot project to develop the Engineer Coordination and Innovation Center. A maximum subsidy of 400,000 RMB will be granted.</w:t>
      </w:r>
    </w:p>
    <w:p w14:paraId="681050FA" w14:textId="77777777" w:rsidR="00AB1DA5" w:rsidRPr="00AB1DA5" w:rsidRDefault="00AB1DA5" w:rsidP="00AB1DA5">
      <w:pPr>
        <w:spacing w:after="160" w:line="278" w:lineRule="auto"/>
        <w:rPr>
          <w:rFonts w:ascii="Times New Roman" w:hAnsi="Times New Roman" w:cs="Times New Roman"/>
          <w:b/>
          <w:bCs/>
          <w:color w:val="000000"/>
          <w:sz w:val="28"/>
          <w:szCs w:val="28"/>
          <w:lang w:val="en"/>
        </w:rPr>
      </w:pPr>
    </w:p>
    <w:p w14:paraId="54FF7F61" w14:textId="77777777" w:rsidR="00AB1DA5" w:rsidRPr="00AB1DA5" w:rsidRDefault="00AB1DA5" w:rsidP="00AB1DA5">
      <w:pPr>
        <w:spacing w:after="160" w:line="278" w:lineRule="auto"/>
        <w:rPr>
          <w:rFonts w:ascii="Times New Roman" w:hAnsi="Times New Roman" w:cs="Times New Roman"/>
          <w:b/>
          <w:bCs/>
          <w:color w:val="000000"/>
          <w:sz w:val="28"/>
          <w:szCs w:val="28"/>
          <w:lang w:val="en"/>
        </w:rPr>
      </w:pPr>
      <w:r w:rsidRPr="00AB1DA5">
        <w:rPr>
          <w:rFonts w:ascii="Times New Roman" w:hAnsi="Times New Roman" w:cs="Times New Roman"/>
          <w:b/>
          <w:bCs/>
          <w:color w:val="000000"/>
          <w:sz w:val="28"/>
          <w:szCs w:val="28"/>
          <w:lang w:val="en"/>
        </w:rPr>
        <w:t xml:space="preserve">(8) Subsidy for high-level science and innovation platform: </w:t>
      </w:r>
      <w:r w:rsidRPr="00AB1DA5">
        <w:rPr>
          <w:rFonts w:ascii="Times New Roman" w:hAnsi="Times New Roman" w:cs="Times New Roman"/>
          <w:color w:val="000000"/>
          <w:sz w:val="28"/>
          <w:szCs w:val="28"/>
          <w:lang w:val="en"/>
        </w:rPr>
        <w:t>We support the local enterprises and public institutions integrating into the national and provincial scientific innovation systems by upgrading and developing such science and innovation platforms as key laboratories, engineering research centers, enterprise technology centers, technological innovation centers at national and provincial levels. The newly approved platform will be subsidized with no more than 2 million RMB.</w:t>
      </w:r>
    </w:p>
    <w:p w14:paraId="68C6900A" w14:textId="77777777" w:rsidR="00AB1DA5" w:rsidRPr="00AB1DA5" w:rsidRDefault="00AB1DA5" w:rsidP="00AB1DA5">
      <w:pPr>
        <w:spacing w:after="160" w:line="278" w:lineRule="auto"/>
        <w:rPr>
          <w:rFonts w:ascii="Times New Roman" w:hAnsi="Times New Roman" w:cs="Times New Roman"/>
          <w:b/>
          <w:bCs/>
          <w:color w:val="000000"/>
          <w:sz w:val="28"/>
          <w:szCs w:val="28"/>
          <w:lang w:val="en"/>
        </w:rPr>
      </w:pPr>
    </w:p>
    <w:p w14:paraId="2490CDBD" w14:textId="77777777" w:rsidR="00AB1DA5" w:rsidRPr="00AB1DA5" w:rsidRDefault="00AB1DA5" w:rsidP="00AB1DA5">
      <w:pPr>
        <w:spacing w:after="160" w:line="278" w:lineRule="auto"/>
        <w:rPr>
          <w:rFonts w:ascii="Times New Roman" w:hAnsi="Times New Roman" w:cs="Times New Roman"/>
          <w:color w:val="000000"/>
          <w:sz w:val="28"/>
          <w:szCs w:val="28"/>
          <w:lang w:val="en"/>
        </w:rPr>
      </w:pPr>
      <w:r w:rsidRPr="00AB1DA5">
        <w:rPr>
          <w:rFonts w:ascii="Times New Roman" w:hAnsi="Times New Roman" w:cs="Times New Roman"/>
          <w:b/>
          <w:bCs/>
          <w:color w:val="000000"/>
          <w:sz w:val="28"/>
          <w:szCs w:val="28"/>
          <w:lang w:val="en"/>
        </w:rPr>
        <w:t xml:space="preserve">(9) Subsidy for “talent enclaves” construction: </w:t>
      </w:r>
      <w:r w:rsidRPr="00AB1DA5">
        <w:rPr>
          <w:rFonts w:ascii="Times New Roman" w:hAnsi="Times New Roman" w:cs="Times New Roman"/>
          <w:color w:val="000000"/>
          <w:sz w:val="28"/>
          <w:szCs w:val="28"/>
          <w:lang w:val="en"/>
        </w:rPr>
        <w:t>For projects which support Nanning enterprises to set up “talent enclaves” or innovation centres in cities outside Guangxi Zhuang Autonomous Region, they will be subsidized with no more than 1 million RMB after the assessment.</w:t>
      </w:r>
    </w:p>
    <w:p w14:paraId="62319A09" w14:textId="77777777" w:rsidR="00AB1DA5" w:rsidRPr="00AB1DA5" w:rsidRDefault="00AB1DA5" w:rsidP="00AB1DA5">
      <w:pPr>
        <w:spacing w:after="160" w:line="278" w:lineRule="auto"/>
        <w:ind w:firstLineChars="200" w:firstLine="412"/>
        <w:rPr>
          <w:rFonts w:ascii="Calibri" w:eastAsia="宋体" w:hAnsi="Calibri" w:cs="Times New Roman"/>
          <w:color w:val="000000"/>
          <w:sz w:val="21"/>
          <w:lang w:val="en"/>
        </w:rPr>
      </w:pPr>
    </w:p>
    <w:p w14:paraId="23EF24F6" w14:textId="77777777" w:rsidR="00AB1DA5" w:rsidRPr="00AB1DA5" w:rsidRDefault="00AB1DA5" w:rsidP="00AB1DA5">
      <w:pPr>
        <w:numPr>
          <w:ilvl w:val="0"/>
          <w:numId w:val="3"/>
        </w:numPr>
        <w:spacing w:after="160" w:line="278" w:lineRule="auto"/>
        <w:rPr>
          <w:rFonts w:ascii="Times New Roman" w:eastAsia="黑体" w:hAnsi="Times New Roman" w:cs="Times New Roman"/>
          <w:b/>
          <w:color w:val="000000"/>
          <w:sz w:val="28"/>
          <w:szCs w:val="28"/>
        </w:rPr>
      </w:pPr>
      <w:r w:rsidRPr="00AB1DA5">
        <w:rPr>
          <w:rFonts w:ascii="Times New Roman" w:eastAsia="黑体" w:hAnsi="Times New Roman" w:cs="Times New Roman"/>
          <w:b/>
          <w:color w:val="000000"/>
          <w:sz w:val="28"/>
          <w:szCs w:val="28"/>
        </w:rPr>
        <w:t xml:space="preserve">Policies for Overseas Talents </w:t>
      </w:r>
    </w:p>
    <w:p w14:paraId="2869B51B"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r w:rsidRPr="00AB1DA5">
        <w:rPr>
          <w:rFonts w:ascii="Times New Roman" w:eastAsia="黑体" w:hAnsi="Times New Roman" w:cs="Times New Roman"/>
          <w:bCs/>
          <w:color w:val="000000"/>
          <w:sz w:val="28"/>
          <w:szCs w:val="28"/>
        </w:rPr>
        <w:t xml:space="preserve">(1)Talents recognized as high-level international talents working in key areas and key projects </w:t>
      </w:r>
      <w:r w:rsidRPr="00AB1DA5">
        <w:rPr>
          <w:rFonts w:ascii="Times New Roman" w:eastAsia="黑体" w:hAnsi="Times New Roman" w:cs="Times New Roman" w:hint="eastAsia"/>
          <w:bCs/>
          <w:color w:val="000000"/>
          <w:sz w:val="28"/>
          <w:szCs w:val="28"/>
        </w:rPr>
        <w:t>or holding Foreigner</w:t>
      </w: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s Work Permit (Category A)</w:t>
      </w:r>
      <w:r w:rsidRPr="00AB1DA5">
        <w:rPr>
          <w:rFonts w:ascii="Times New Roman" w:eastAsia="黑体" w:hAnsi="Times New Roman" w:cs="Times New Roman"/>
          <w:bCs/>
          <w:color w:val="000000"/>
          <w:sz w:val="28"/>
          <w:szCs w:val="28"/>
        </w:rPr>
        <w:t xml:space="preserve"> can enjoy </w:t>
      </w:r>
      <w:r w:rsidRPr="00AB1DA5">
        <w:rPr>
          <w:rFonts w:ascii="Times New Roman" w:eastAsia="黑体" w:hAnsi="Times New Roman" w:cs="Times New Roman"/>
          <w:bCs/>
          <w:color w:val="000000"/>
          <w:sz w:val="28"/>
          <w:szCs w:val="28"/>
        </w:rPr>
        <w:lastRenderedPageBreak/>
        <w:t>the following policies:</w:t>
      </w:r>
    </w:p>
    <w:p w14:paraId="7A558813" w14:textId="77777777" w:rsidR="00AB1DA5" w:rsidRPr="00AB1DA5" w:rsidRDefault="00AB1DA5" w:rsidP="00AB1DA5">
      <w:pPr>
        <w:widowControl/>
        <w:spacing w:after="160" w:line="278" w:lineRule="auto"/>
        <w:rPr>
          <w:rFonts w:ascii="Times New Roman" w:eastAsia="黑体" w:hAnsi="Times New Roman" w:cs="Times New Roman"/>
          <w:bCs/>
          <w:color w:val="000000"/>
          <w:sz w:val="28"/>
          <w:szCs w:val="28"/>
        </w:rPr>
      </w:pPr>
    </w:p>
    <w:p w14:paraId="3E5234BE" w14:textId="77777777" w:rsidR="00AB1DA5" w:rsidRPr="00AB1DA5" w:rsidRDefault="00AB1DA5" w:rsidP="00AB1DA5">
      <w:pPr>
        <w:widowControl/>
        <w:spacing w:after="160" w:line="278" w:lineRule="auto"/>
        <w:rPr>
          <w:rFonts w:ascii="Times New Roman" w:eastAsia="黑体" w:hAnsi="Times New Roman" w:cs="Times New Roman"/>
          <w:bCs/>
          <w:color w:val="000000"/>
          <w:sz w:val="28"/>
          <w:szCs w:val="28"/>
        </w:rPr>
      </w:pPr>
      <w:r w:rsidRPr="00AB1DA5">
        <w:rPr>
          <w:rFonts w:ascii="Times New Roman" w:eastAsia="黑体" w:hAnsi="Times New Roman" w:cs="Times New Roman"/>
          <w:bCs/>
          <w:color w:val="000000"/>
          <w:sz w:val="28"/>
          <w:szCs w:val="28"/>
          <w:lang w:val="en"/>
        </w:rPr>
        <w:t>a.</w:t>
      </w:r>
      <w:r w:rsidRPr="00AB1DA5">
        <w:rPr>
          <w:rFonts w:ascii="Times New Roman" w:eastAsia="黑体" w:hAnsi="Times New Roman" w:cs="Times New Roman"/>
          <w:bCs/>
          <w:color w:val="000000"/>
          <w:sz w:val="28"/>
          <w:szCs w:val="28"/>
        </w:rPr>
        <w:t>Talents working full time in Nanning and recognized as urgently needed International Talents can apply for an annual allowance for a maximum of 5 years. The allowance will be 20% of annual salary given by the employer and the total amount of allowance will not exceed 200,000 RMB.</w:t>
      </w:r>
    </w:p>
    <w:p w14:paraId="72BE2FF7" w14:textId="77777777" w:rsidR="00AB1DA5" w:rsidRPr="00AB1DA5" w:rsidRDefault="00AB1DA5" w:rsidP="00AB1DA5">
      <w:pPr>
        <w:widowControl/>
        <w:spacing w:after="160" w:line="278" w:lineRule="auto"/>
        <w:rPr>
          <w:rFonts w:ascii="Times New Roman" w:eastAsia="黑体" w:hAnsi="Times New Roman" w:cs="Times New Roman"/>
          <w:bCs/>
          <w:color w:val="000000"/>
          <w:sz w:val="28"/>
          <w:szCs w:val="28"/>
        </w:rPr>
      </w:pPr>
    </w:p>
    <w:p w14:paraId="054319DC" w14:textId="77777777" w:rsidR="00AB1DA5" w:rsidRPr="00AB1DA5" w:rsidRDefault="00AB1DA5" w:rsidP="00AB1DA5">
      <w:pPr>
        <w:widowControl/>
        <w:spacing w:after="160" w:line="278" w:lineRule="auto"/>
        <w:rPr>
          <w:rFonts w:ascii="Times New Roman" w:eastAsia="黑体" w:hAnsi="Times New Roman" w:cs="Times New Roman"/>
          <w:bCs/>
          <w:color w:val="000000"/>
          <w:sz w:val="28"/>
          <w:szCs w:val="28"/>
        </w:rPr>
      </w:pPr>
      <w:r w:rsidRPr="00AB1DA5">
        <w:rPr>
          <w:rFonts w:ascii="Times New Roman" w:eastAsia="黑体" w:hAnsi="Times New Roman" w:cs="Times New Roman"/>
          <w:bCs/>
          <w:color w:val="000000"/>
          <w:sz w:val="28"/>
          <w:szCs w:val="28"/>
          <w:lang w:val="en"/>
        </w:rPr>
        <w:t>b.</w:t>
      </w:r>
      <w:r w:rsidRPr="00AB1DA5">
        <w:rPr>
          <w:rFonts w:ascii="Times New Roman" w:eastAsia="黑体" w:hAnsi="Times New Roman" w:cs="Times New Roman"/>
          <w:bCs/>
          <w:color w:val="000000"/>
          <w:sz w:val="28"/>
          <w:szCs w:val="28"/>
        </w:rPr>
        <w:t>Talents working flexibly in Nanning with a salary over 50,000 RMB and recognized as urgent international Talents can apply for an allowance equal to 20% of the actual pay given by the employer. Allowance can only be applied for a maximum of 5 years and the total allowance given will not exceed 100,000 RMB.</w:t>
      </w:r>
    </w:p>
    <w:p w14:paraId="7A43BB99"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r w:rsidRPr="00AB1DA5">
        <w:rPr>
          <w:rFonts w:ascii="Times New Roman" w:eastAsia="黑体" w:hAnsi="Times New Roman" w:cs="Times New Roman"/>
          <w:bCs/>
          <w:color w:val="000000"/>
          <w:sz w:val="28"/>
          <w:szCs w:val="28"/>
        </w:rPr>
        <w:t>(2)Subsidy will be granted to those introduced talents who have good performance working in Nanning.</w:t>
      </w:r>
    </w:p>
    <w:p w14:paraId="1380E302"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p>
    <w:p w14:paraId="5291721B"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r w:rsidRPr="00AB1DA5">
        <w:rPr>
          <w:rFonts w:ascii="Times New Roman" w:eastAsia="黑体" w:hAnsi="Times New Roman" w:cs="Times New Roman"/>
          <w:bCs/>
          <w:color w:val="000000"/>
          <w:sz w:val="28"/>
          <w:szCs w:val="28"/>
          <w:lang w:val="en"/>
        </w:rPr>
        <w:t>a.</w:t>
      </w:r>
      <w:r w:rsidRPr="00AB1DA5">
        <w:rPr>
          <w:rFonts w:ascii="Times New Roman" w:eastAsia="黑体" w:hAnsi="Times New Roman" w:cs="Times New Roman"/>
          <w:bCs/>
          <w:color w:val="000000"/>
          <w:sz w:val="28"/>
          <w:szCs w:val="28"/>
        </w:rPr>
        <w:t xml:space="preserve">The overseas talent who is listed as a national talent or receives national honor will be granted 200,000 RMB. Those listed as a provincial talent or receives </w:t>
      </w:r>
      <w:r w:rsidRPr="00AB1DA5">
        <w:rPr>
          <w:rFonts w:ascii="Times New Roman" w:eastAsia="黑体" w:hAnsi="Times New Roman" w:cs="Times New Roman"/>
          <w:bCs/>
          <w:color w:val="000000"/>
          <w:sz w:val="28"/>
          <w:szCs w:val="28"/>
        </w:rPr>
        <w:lastRenderedPageBreak/>
        <w:t>provincial honor will be granted 100,000 RMB.</w:t>
      </w:r>
    </w:p>
    <w:p w14:paraId="30D3605C"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p>
    <w:p w14:paraId="38246823"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r w:rsidRPr="00AB1DA5">
        <w:rPr>
          <w:rFonts w:ascii="Times New Roman" w:eastAsia="黑体" w:hAnsi="Times New Roman" w:cs="Times New Roman"/>
          <w:bCs/>
          <w:color w:val="000000"/>
          <w:sz w:val="28"/>
          <w:szCs w:val="28"/>
          <w:lang w:val="en"/>
        </w:rPr>
        <w:t>b.</w:t>
      </w:r>
      <w:r w:rsidRPr="00AB1DA5">
        <w:rPr>
          <w:rFonts w:ascii="Times New Roman" w:eastAsia="黑体" w:hAnsi="Times New Roman" w:cs="Times New Roman"/>
          <w:bCs/>
          <w:color w:val="000000"/>
          <w:sz w:val="28"/>
          <w:szCs w:val="28"/>
        </w:rPr>
        <w:t>The introduced overseas talent who wins the first or the second prize at the national/provincial scientific projects contest as the first accomplisher will be granted 200,000 RMB.</w:t>
      </w:r>
    </w:p>
    <w:p w14:paraId="67BBE1D3"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p>
    <w:p w14:paraId="2DD35710"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3</w:t>
      </w:r>
      <w:r w:rsidRPr="00AB1DA5">
        <w:rPr>
          <w:rFonts w:ascii="Times New Roman" w:eastAsia="黑体" w:hAnsi="Times New Roman" w:cs="Times New Roman"/>
          <w:bCs/>
          <w:color w:val="000000"/>
          <w:sz w:val="28"/>
          <w:szCs w:val="28"/>
        </w:rPr>
        <w:t>)The post doctorate working at the postdoctoral research station can be granted a lump-sum allowance of 100,000 RMB and the service time in the station can also be regarded as a part of the overall service time in his/her career.</w:t>
      </w:r>
    </w:p>
    <w:p w14:paraId="1FBFBA82"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p>
    <w:p w14:paraId="1962E1D3"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4</w:t>
      </w:r>
      <w:r w:rsidRPr="00AB1DA5">
        <w:rPr>
          <w:rFonts w:ascii="Times New Roman" w:eastAsia="黑体" w:hAnsi="Times New Roman" w:cs="Times New Roman"/>
          <w:bCs/>
          <w:color w:val="000000"/>
          <w:sz w:val="28"/>
          <w:szCs w:val="28"/>
        </w:rPr>
        <w:t xml:space="preserve">)The public security department should help qualified overseas talents, their spouses and under-aged children with the application for the Foreign Permanent Resident Card. </w:t>
      </w:r>
    </w:p>
    <w:p w14:paraId="017E11E8"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p>
    <w:p w14:paraId="5C8191E0" w14:textId="77777777" w:rsidR="00AB1DA5" w:rsidRPr="00AB1DA5" w:rsidRDefault="00AB1DA5" w:rsidP="00AB1DA5">
      <w:pPr>
        <w:spacing w:after="160" w:line="278" w:lineRule="auto"/>
        <w:rPr>
          <w:rFonts w:ascii="Times New Roman" w:hAnsi="Times New Roman" w:cs="Times New Roman"/>
          <w:color w:val="000000"/>
          <w:sz w:val="28"/>
          <w:szCs w:val="28"/>
        </w:rPr>
      </w:pP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5</w:t>
      </w:r>
      <w:r w:rsidRPr="00AB1DA5">
        <w:rPr>
          <w:rFonts w:ascii="Times New Roman" w:eastAsia="黑体" w:hAnsi="Times New Roman" w:cs="Times New Roman"/>
          <w:bCs/>
          <w:color w:val="000000"/>
          <w:sz w:val="28"/>
          <w:szCs w:val="28"/>
        </w:rPr>
        <w:t xml:space="preserve">)We can assist the overseas talents with Chinese nationality who are willing to move to Nanning in going through all the formalities for himself/herself, the </w:t>
      </w:r>
      <w:r w:rsidRPr="00AB1DA5">
        <w:rPr>
          <w:rFonts w:ascii="Times New Roman" w:eastAsia="黑体" w:hAnsi="Times New Roman" w:cs="Times New Roman"/>
          <w:bCs/>
          <w:color w:val="000000"/>
          <w:sz w:val="28"/>
          <w:szCs w:val="28"/>
        </w:rPr>
        <w:lastRenderedPageBreak/>
        <w:t>spouses and children.</w:t>
      </w:r>
    </w:p>
    <w:p w14:paraId="71C618BD"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p>
    <w:p w14:paraId="57AFF236"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r w:rsidRPr="00AB1DA5">
        <w:rPr>
          <w:rFonts w:ascii="Times New Roman" w:eastAsia="黑体" w:hAnsi="Times New Roman" w:cs="Times New Roman"/>
          <w:bCs/>
          <w:color w:val="000000"/>
          <w:sz w:val="28"/>
          <w:szCs w:val="28"/>
        </w:rPr>
        <w:t>(</w:t>
      </w:r>
      <w:r w:rsidRPr="00AB1DA5">
        <w:rPr>
          <w:rFonts w:ascii="Times New Roman" w:eastAsia="黑体" w:hAnsi="Times New Roman" w:cs="Times New Roman" w:hint="eastAsia"/>
          <w:bCs/>
          <w:color w:val="000000"/>
          <w:sz w:val="28"/>
          <w:szCs w:val="28"/>
        </w:rPr>
        <w:t>6</w:t>
      </w:r>
      <w:r w:rsidRPr="00AB1DA5">
        <w:rPr>
          <w:rFonts w:ascii="Times New Roman" w:eastAsia="黑体" w:hAnsi="Times New Roman" w:cs="Times New Roman"/>
          <w:bCs/>
          <w:color w:val="000000"/>
          <w:sz w:val="28"/>
          <w:szCs w:val="28"/>
        </w:rPr>
        <w:t xml:space="preserve">) The employer of the introduced talent should assist in securing a job for the talent’s spouse. For those who cannot do so should ask the relevant city-level department to recommend the spouse for a job. </w:t>
      </w:r>
    </w:p>
    <w:p w14:paraId="13EBDCA8" w14:textId="77777777" w:rsidR="00AB1DA5" w:rsidRPr="00AB1DA5" w:rsidRDefault="00AB1DA5" w:rsidP="00AB1DA5">
      <w:pPr>
        <w:spacing w:after="160" w:line="278" w:lineRule="auto"/>
        <w:rPr>
          <w:rFonts w:ascii="Times New Roman" w:eastAsia="黑体" w:hAnsi="Times New Roman" w:cs="Times New Roman"/>
          <w:bCs/>
          <w:color w:val="000000"/>
          <w:sz w:val="28"/>
          <w:szCs w:val="28"/>
        </w:rPr>
      </w:pPr>
    </w:p>
    <w:p w14:paraId="5A7CE71B" w14:textId="77777777" w:rsidR="00AB1DA5" w:rsidRPr="00AB1DA5" w:rsidRDefault="00AB1DA5" w:rsidP="00AB1DA5">
      <w:pPr>
        <w:spacing w:after="160" w:line="278" w:lineRule="auto"/>
        <w:rPr>
          <w:rFonts w:ascii="Times New Roman" w:eastAsia="黑体" w:hAnsi="Times New Roman" w:cs="Times New Roman"/>
          <w:b/>
          <w:color w:val="000000"/>
          <w:sz w:val="28"/>
          <w:szCs w:val="28"/>
        </w:rPr>
      </w:pPr>
      <w:r w:rsidRPr="00AB1DA5">
        <w:rPr>
          <w:rFonts w:ascii="Times New Roman" w:eastAsia="黑体" w:hAnsi="Times New Roman" w:cs="Times New Roman"/>
          <w:b/>
          <w:color w:val="000000"/>
          <w:sz w:val="28"/>
          <w:szCs w:val="28"/>
        </w:rPr>
        <w:t xml:space="preserve">5. Financial Support </w:t>
      </w:r>
    </w:p>
    <w:p w14:paraId="04BADAFE" w14:textId="77777777" w:rsidR="00AB1DA5" w:rsidRPr="00AB1DA5" w:rsidRDefault="00AB1DA5" w:rsidP="00AB1DA5">
      <w:pPr>
        <w:spacing w:after="160" w:line="278" w:lineRule="auto"/>
        <w:rPr>
          <w:rFonts w:ascii="仿宋_GB2312" w:hAnsi="宋体" w:cs="Times New Roman" w:hint="eastAsia"/>
          <w:color w:val="000000"/>
          <w:szCs w:val="32"/>
        </w:rPr>
      </w:pPr>
      <w:r w:rsidRPr="00AB1DA5">
        <w:rPr>
          <w:rFonts w:ascii="Times New Roman" w:hAnsi="Times New Roman" w:cs="Times New Roman"/>
          <w:bCs/>
          <w:color w:val="000000"/>
          <w:sz w:val="28"/>
          <w:szCs w:val="28"/>
        </w:rPr>
        <w:t xml:space="preserve">(1) </w:t>
      </w:r>
      <w:r w:rsidRPr="00AB1DA5">
        <w:rPr>
          <w:rFonts w:ascii="Times New Roman" w:hAnsi="Times New Roman" w:cs="Times New Roman"/>
          <w:bCs/>
          <w:color w:val="000000"/>
          <w:sz w:val="28"/>
          <w:szCs w:val="28"/>
          <w:lang w:val="en"/>
        </w:rPr>
        <w:t>“</w:t>
      </w:r>
      <w:r w:rsidRPr="00AB1DA5">
        <w:rPr>
          <w:rFonts w:ascii="Times New Roman" w:hAnsi="Times New Roman" w:cs="Times New Roman" w:hint="eastAsia"/>
          <w:bCs/>
          <w:color w:val="000000"/>
          <w:sz w:val="28"/>
          <w:szCs w:val="28"/>
          <w:lang w:val="en"/>
        </w:rPr>
        <w:t>T</w:t>
      </w:r>
      <w:r w:rsidRPr="00AB1DA5">
        <w:rPr>
          <w:rFonts w:ascii="Times New Roman" w:hAnsi="Times New Roman" w:cs="Times New Roman"/>
          <w:bCs/>
          <w:color w:val="000000"/>
          <w:sz w:val="28"/>
          <w:szCs w:val="28"/>
          <w:lang w:val="en"/>
        </w:rPr>
        <w:t>alent</w:t>
      </w:r>
      <w:r w:rsidRPr="00AB1DA5">
        <w:rPr>
          <w:rFonts w:ascii="Times New Roman" w:hAnsi="Times New Roman" w:cs="Times New Roman" w:hint="eastAsia"/>
          <w:bCs/>
          <w:color w:val="000000"/>
          <w:sz w:val="28"/>
          <w:szCs w:val="28"/>
          <w:lang w:val="en"/>
        </w:rPr>
        <w:t>s</w:t>
      </w:r>
      <w:r w:rsidRPr="00AB1DA5">
        <w:rPr>
          <w:rFonts w:ascii="Times New Roman" w:hAnsi="Times New Roman" w:cs="Times New Roman"/>
          <w:bCs/>
          <w:color w:val="000000"/>
          <w:sz w:val="28"/>
          <w:szCs w:val="28"/>
          <w:lang w:val="en"/>
        </w:rPr>
        <w:t xml:space="preserve"> loan” initiative</w:t>
      </w:r>
      <w:r w:rsidRPr="00AB1DA5">
        <w:rPr>
          <w:rFonts w:ascii="Times New Roman" w:hAnsi="Times New Roman" w:cs="Times New Roman" w:hint="eastAsia"/>
          <w:bCs/>
          <w:color w:val="000000"/>
          <w:sz w:val="28"/>
          <w:szCs w:val="28"/>
          <w:lang w:val="en"/>
        </w:rPr>
        <w:t xml:space="preserve"> is encouraged</w:t>
      </w:r>
      <w:r w:rsidRPr="00AB1DA5">
        <w:rPr>
          <w:rFonts w:ascii="Times New Roman" w:hAnsi="Times New Roman" w:cs="Times New Roman"/>
          <w:bCs/>
          <w:color w:val="000000"/>
          <w:sz w:val="28"/>
          <w:szCs w:val="28"/>
          <w:lang w:val="en"/>
        </w:rPr>
        <w:t>. Give full play to the role of the government's risk compensation mechanism, provide discounted interest support to enterprises that have obtained technology intellectual property loans, guide various financial institutions and social capital to increase support for innovation and entrepreneurship industrialization projects, and provide loan support for legal, effective, and transferable intellectual property rights or equity pledge created by technology talents as one of the ways to enhance credit.</w:t>
      </w:r>
    </w:p>
    <w:p w14:paraId="0F6FF022" w14:textId="77777777" w:rsidR="00AB1DA5" w:rsidRPr="00AB1DA5" w:rsidRDefault="00AB1DA5" w:rsidP="00AB1DA5">
      <w:pPr>
        <w:spacing w:after="160" w:line="278" w:lineRule="auto"/>
        <w:rPr>
          <w:rFonts w:ascii="Times New Roman" w:hAnsi="Times New Roman" w:cs="Times New Roman"/>
          <w:color w:val="000000"/>
          <w:spacing w:val="-4"/>
          <w:sz w:val="28"/>
          <w:szCs w:val="28"/>
        </w:rPr>
      </w:pPr>
    </w:p>
    <w:p w14:paraId="545C021F" w14:textId="77777777" w:rsidR="00AB1DA5" w:rsidRPr="00AB1DA5" w:rsidRDefault="00AB1DA5" w:rsidP="00AB1DA5">
      <w:pPr>
        <w:spacing w:after="160" w:line="278" w:lineRule="auto"/>
        <w:rPr>
          <w:rFonts w:ascii="Times New Roman" w:hAnsi="Times New Roman" w:cs="Times New Roman"/>
          <w:color w:val="000000"/>
          <w:spacing w:val="-4"/>
          <w:sz w:val="28"/>
          <w:szCs w:val="28"/>
          <w:lang w:val="en"/>
        </w:rPr>
      </w:pPr>
      <w:r w:rsidRPr="00AB1DA5">
        <w:rPr>
          <w:rFonts w:ascii="Times New Roman" w:hAnsi="Times New Roman" w:cs="Times New Roman"/>
          <w:color w:val="000000"/>
          <w:spacing w:val="-4"/>
          <w:sz w:val="28"/>
          <w:szCs w:val="28"/>
        </w:rPr>
        <w:t>(</w:t>
      </w:r>
      <w:r w:rsidRPr="00AB1DA5">
        <w:rPr>
          <w:rFonts w:ascii="Times New Roman" w:eastAsia="宋体" w:hAnsi="Times New Roman" w:cs="Times New Roman"/>
          <w:color w:val="000000"/>
          <w:spacing w:val="-4"/>
          <w:sz w:val="28"/>
          <w:szCs w:val="28"/>
        </w:rPr>
        <w:t>2</w:t>
      </w:r>
      <w:r w:rsidRPr="00AB1DA5">
        <w:rPr>
          <w:rFonts w:ascii="Times New Roman" w:hAnsi="Times New Roman" w:cs="Times New Roman"/>
          <w:color w:val="000000"/>
          <w:spacing w:val="-4"/>
          <w:sz w:val="28"/>
          <w:szCs w:val="28"/>
        </w:rPr>
        <w:t xml:space="preserve">) </w:t>
      </w:r>
      <w:r w:rsidRPr="00AB1DA5">
        <w:rPr>
          <w:rFonts w:ascii="Times New Roman" w:hAnsi="Times New Roman" w:cs="Times New Roman"/>
          <w:color w:val="000000"/>
          <w:spacing w:val="-4"/>
          <w:sz w:val="28"/>
          <w:szCs w:val="28"/>
          <w:lang w:val="en"/>
        </w:rPr>
        <w:t>We also e</w:t>
      </w:r>
      <w:r w:rsidRPr="00AB1DA5">
        <w:rPr>
          <w:rFonts w:ascii="Times New Roman" w:hAnsi="Times New Roman" w:cs="Times New Roman"/>
          <w:color w:val="000000"/>
          <w:spacing w:val="-4"/>
          <w:sz w:val="28"/>
          <w:szCs w:val="28"/>
        </w:rPr>
        <w:t xml:space="preserve">ncourage </w:t>
      </w:r>
      <w:r w:rsidRPr="00AB1DA5">
        <w:rPr>
          <w:rFonts w:ascii="Times New Roman" w:hAnsi="Times New Roman" w:cs="Times New Roman"/>
          <w:color w:val="000000"/>
          <w:spacing w:val="-4"/>
          <w:sz w:val="28"/>
          <w:szCs w:val="28"/>
          <w:lang w:val="en"/>
        </w:rPr>
        <w:t>“talent investment” initiative. Make good use of the Nanning High Quality Industrial Development Fund</w:t>
      </w:r>
      <w:r w:rsidRPr="00AB1DA5">
        <w:rPr>
          <w:rFonts w:ascii="Times New Roman" w:hAnsi="Times New Roman" w:cs="Times New Roman" w:hint="eastAsia"/>
          <w:color w:val="000000"/>
          <w:spacing w:val="-4"/>
          <w:sz w:val="28"/>
          <w:szCs w:val="28"/>
          <w:lang w:val="en"/>
        </w:rPr>
        <w:t>.</w:t>
      </w:r>
      <w:r w:rsidRPr="00AB1DA5">
        <w:rPr>
          <w:rFonts w:ascii="Times New Roman" w:hAnsi="Times New Roman" w:cs="Times New Roman"/>
          <w:color w:val="000000"/>
          <w:spacing w:val="-4"/>
          <w:sz w:val="28"/>
          <w:szCs w:val="28"/>
          <w:lang w:val="en"/>
        </w:rPr>
        <w:t xml:space="preserve"> </w:t>
      </w:r>
      <w:r w:rsidRPr="00AB1DA5">
        <w:rPr>
          <w:rFonts w:ascii="Times New Roman" w:hAnsi="Times New Roman" w:cs="Times New Roman" w:hint="eastAsia"/>
          <w:color w:val="000000"/>
          <w:spacing w:val="-4"/>
          <w:sz w:val="28"/>
          <w:szCs w:val="28"/>
          <w:lang w:val="en"/>
        </w:rPr>
        <w:t>S</w:t>
      </w:r>
      <w:r w:rsidRPr="00AB1DA5">
        <w:rPr>
          <w:rFonts w:ascii="Times New Roman" w:hAnsi="Times New Roman" w:cs="Times New Roman"/>
          <w:color w:val="000000"/>
          <w:spacing w:val="-4"/>
          <w:sz w:val="28"/>
          <w:szCs w:val="28"/>
          <w:lang w:val="en"/>
        </w:rPr>
        <w:t xml:space="preserve">elect projects that have won </w:t>
      </w:r>
      <w:r w:rsidRPr="00AB1DA5">
        <w:rPr>
          <w:rFonts w:ascii="Times New Roman" w:hAnsi="Times New Roman" w:cs="Times New Roman"/>
          <w:color w:val="000000"/>
          <w:spacing w:val="-4"/>
          <w:sz w:val="28"/>
          <w:szCs w:val="28"/>
          <w:lang w:val="en"/>
        </w:rPr>
        <w:lastRenderedPageBreak/>
        <w:t xml:space="preserve">the third prize or above in the </w:t>
      </w:r>
      <w:r w:rsidRPr="00AB1DA5">
        <w:rPr>
          <w:rFonts w:ascii="Times New Roman" w:hAnsi="Times New Roman" w:cs="Times New Roman" w:hint="eastAsia"/>
          <w:color w:val="000000"/>
          <w:spacing w:val="-4"/>
          <w:sz w:val="28"/>
          <w:szCs w:val="28"/>
          <w:lang w:val="en"/>
        </w:rPr>
        <w:t>c</w:t>
      </w:r>
      <w:r w:rsidRPr="00AB1DA5">
        <w:rPr>
          <w:rFonts w:ascii="Times New Roman" w:hAnsi="Times New Roman" w:cs="Times New Roman"/>
          <w:color w:val="000000"/>
          <w:spacing w:val="-4"/>
          <w:sz w:val="28"/>
          <w:szCs w:val="28"/>
          <w:lang w:val="en"/>
        </w:rPr>
        <w:t>ompetition</w:t>
      </w:r>
      <w:r w:rsidRPr="00AB1DA5">
        <w:rPr>
          <w:rFonts w:ascii="Times New Roman" w:hAnsi="Times New Roman" w:cs="Times New Roman" w:hint="eastAsia"/>
          <w:color w:val="000000"/>
          <w:spacing w:val="-4"/>
          <w:sz w:val="28"/>
          <w:szCs w:val="28"/>
          <w:lang w:val="en"/>
        </w:rPr>
        <w:t>,</w:t>
      </w:r>
      <w:r w:rsidRPr="00AB1DA5">
        <w:rPr>
          <w:rFonts w:ascii="Times New Roman" w:hAnsi="Times New Roman" w:cs="Times New Roman"/>
          <w:color w:val="000000"/>
          <w:spacing w:val="-4"/>
          <w:sz w:val="28"/>
          <w:szCs w:val="28"/>
          <w:lang w:val="en"/>
        </w:rPr>
        <w:t xml:space="preserve"> </w:t>
      </w:r>
      <w:r w:rsidRPr="00AB1DA5">
        <w:rPr>
          <w:rFonts w:ascii="Times New Roman" w:hAnsi="Times New Roman" w:cs="Times New Roman" w:hint="eastAsia"/>
          <w:color w:val="000000"/>
          <w:spacing w:val="-4"/>
          <w:sz w:val="28"/>
          <w:szCs w:val="28"/>
          <w:lang w:val="en"/>
        </w:rPr>
        <w:t>i</w:t>
      </w:r>
      <w:r w:rsidRPr="00AB1DA5">
        <w:rPr>
          <w:rFonts w:ascii="Times New Roman" w:hAnsi="Times New Roman" w:cs="Times New Roman"/>
          <w:color w:val="000000"/>
          <w:spacing w:val="-4"/>
          <w:sz w:val="28"/>
          <w:szCs w:val="28"/>
          <w:lang w:val="en"/>
        </w:rPr>
        <w:t>f they have landed and developed in Nanning and are actually engaged in production and operation, they can be prioritized as investment targets.</w:t>
      </w:r>
    </w:p>
    <w:p w14:paraId="33E11223" w14:textId="77777777" w:rsidR="00457F2C" w:rsidRPr="00AB1DA5" w:rsidRDefault="00457F2C">
      <w:pPr>
        <w:rPr>
          <w:lang w:val="en"/>
        </w:rPr>
      </w:pPr>
    </w:p>
    <w:sectPr w:rsidR="00457F2C" w:rsidRPr="00AB1DA5" w:rsidSect="00965EAA">
      <w:pgSz w:w="11906" w:h="16838" w:code="9"/>
      <w:pgMar w:top="2098" w:right="1474" w:bottom="1985" w:left="1588" w:header="851" w:footer="1418"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116C48"/>
    <w:multiLevelType w:val="singleLevel"/>
    <w:tmpl w:val="B0116C48"/>
    <w:lvl w:ilvl="0">
      <w:start w:val="4"/>
      <w:numFmt w:val="decimal"/>
      <w:suff w:val="space"/>
      <w:lvlText w:val="%1."/>
      <w:lvlJc w:val="left"/>
      <w:pPr>
        <w:ind w:left="800" w:firstLine="0"/>
      </w:pPr>
    </w:lvl>
  </w:abstractNum>
  <w:abstractNum w:abstractNumId="1" w15:restartNumberingAfterBreak="0">
    <w:nsid w:val="F67CF83F"/>
    <w:multiLevelType w:val="singleLevel"/>
    <w:tmpl w:val="F67CF83F"/>
    <w:lvl w:ilvl="0">
      <w:start w:val="5"/>
      <w:numFmt w:val="decimal"/>
      <w:suff w:val="space"/>
      <w:lvlText w:val="(%1)"/>
      <w:lvlJc w:val="left"/>
    </w:lvl>
  </w:abstractNum>
  <w:abstractNum w:abstractNumId="2" w15:restartNumberingAfterBreak="0">
    <w:nsid w:val="FFF9213E"/>
    <w:multiLevelType w:val="singleLevel"/>
    <w:tmpl w:val="FFF9213E"/>
    <w:lvl w:ilvl="0">
      <w:start w:val="2"/>
      <w:numFmt w:val="decimal"/>
      <w:suff w:val="space"/>
      <w:lvlText w:val="(%1)"/>
      <w:lvlJc w:val="left"/>
    </w:lvl>
  </w:abstractNum>
  <w:num w:numId="1" w16cid:durableId="1333341128">
    <w:abstractNumId w:val="1"/>
  </w:num>
  <w:num w:numId="2" w16cid:durableId="731079536">
    <w:abstractNumId w:val="2"/>
  </w:num>
  <w:num w:numId="3" w16cid:durableId="193373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bordersDoNotSurroundHeader/>
  <w:bordersDoNotSurroundFooter/>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7206"/>
    <w:rsid w:val="002D000C"/>
    <w:rsid w:val="003E458A"/>
    <w:rsid w:val="00457F2C"/>
    <w:rsid w:val="00703D9F"/>
    <w:rsid w:val="00807206"/>
    <w:rsid w:val="009222A7"/>
    <w:rsid w:val="00965EAA"/>
    <w:rsid w:val="00AB1DA5"/>
    <w:rsid w:val="00E36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9F646-C1F4-41BB-8DBC-34FBAE22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公文正文"/>
    <w:qFormat/>
    <w:rsid w:val="00E36733"/>
    <w:pPr>
      <w:widowControl w:val="0"/>
      <w:jc w:val="both"/>
    </w:pPr>
    <w:rPr>
      <w:rFonts w:eastAsia="仿宋_GB2312"/>
      <w:sz w:val="32"/>
    </w:rPr>
  </w:style>
  <w:style w:type="paragraph" w:styleId="1">
    <w:name w:val="heading 1"/>
    <w:basedOn w:val="a"/>
    <w:next w:val="a"/>
    <w:link w:val="10"/>
    <w:uiPriority w:val="9"/>
    <w:qFormat/>
    <w:rsid w:val="00807206"/>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807206"/>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807206"/>
    <w:pPr>
      <w:keepNext/>
      <w:keepLines/>
      <w:spacing w:before="160" w:after="80"/>
      <w:outlineLvl w:val="2"/>
    </w:pPr>
    <w:rPr>
      <w:rFonts w:asciiTheme="majorHAnsi" w:eastAsiaTheme="majorEastAsia" w:hAnsiTheme="majorHAnsi" w:cstheme="majorBidi"/>
      <w:color w:val="365F91" w:themeColor="accent1" w:themeShade="BF"/>
      <w:szCs w:val="32"/>
    </w:rPr>
  </w:style>
  <w:style w:type="paragraph" w:styleId="4">
    <w:name w:val="heading 4"/>
    <w:basedOn w:val="a"/>
    <w:next w:val="a"/>
    <w:link w:val="40"/>
    <w:uiPriority w:val="9"/>
    <w:semiHidden/>
    <w:unhideWhenUsed/>
    <w:qFormat/>
    <w:rsid w:val="00807206"/>
    <w:pPr>
      <w:keepNext/>
      <w:keepLines/>
      <w:spacing w:before="80" w:after="40"/>
      <w:outlineLvl w:val="3"/>
    </w:pPr>
    <w:rPr>
      <w:rFonts w:eastAsiaTheme="minorEastAsia" w:cstheme="majorBidi"/>
      <w:color w:val="365F91" w:themeColor="accent1" w:themeShade="BF"/>
      <w:sz w:val="28"/>
      <w:szCs w:val="28"/>
    </w:rPr>
  </w:style>
  <w:style w:type="paragraph" w:styleId="5">
    <w:name w:val="heading 5"/>
    <w:basedOn w:val="a"/>
    <w:next w:val="a"/>
    <w:link w:val="50"/>
    <w:uiPriority w:val="9"/>
    <w:semiHidden/>
    <w:unhideWhenUsed/>
    <w:qFormat/>
    <w:rsid w:val="00807206"/>
    <w:pPr>
      <w:keepNext/>
      <w:keepLines/>
      <w:spacing w:before="80" w:after="40"/>
      <w:outlineLvl w:val="4"/>
    </w:pPr>
    <w:rPr>
      <w:rFonts w:eastAsiaTheme="minorEastAsia" w:cstheme="majorBidi"/>
      <w:color w:val="365F91" w:themeColor="accent1" w:themeShade="BF"/>
      <w:sz w:val="24"/>
      <w:szCs w:val="24"/>
    </w:rPr>
  </w:style>
  <w:style w:type="paragraph" w:styleId="6">
    <w:name w:val="heading 6"/>
    <w:basedOn w:val="a"/>
    <w:next w:val="a"/>
    <w:link w:val="60"/>
    <w:uiPriority w:val="9"/>
    <w:semiHidden/>
    <w:unhideWhenUsed/>
    <w:qFormat/>
    <w:rsid w:val="00807206"/>
    <w:pPr>
      <w:keepNext/>
      <w:keepLines/>
      <w:spacing w:before="40"/>
      <w:outlineLvl w:val="5"/>
    </w:pPr>
    <w:rPr>
      <w:rFonts w:eastAsiaTheme="minorEastAsia" w:cstheme="majorBidi"/>
      <w:b/>
      <w:bCs/>
      <w:color w:val="365F91" w:themeColor="accent1" w:themeShade="BF"/>
    </w:rPr>
  </w:style>
  <w:style w:type="paragraph" w:styleId="7">
    <w:name w:val="heading 7"/>
    <w:basedOn w:val="a"/>
    <w:next w:val="a"/>
    <w:link w:val="70"/>
    <w:uiPriority w:val="9"/>
    <w:semiHidden/>
    <w:unhideWhenUsed/>
    <w:qFormat/>
    <w:rsid w:val="00807206"/>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807206"/>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80720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206"/>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807206"/>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807206"/>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807206"/>
    <w:rPr>
      <w:rFonts w:cstheme="majorBidi"/>
      <w:color w:val="365F91" w:themeColor="accent1" w:themeShade="BF"/>
      <w:sz w:val="28"/>
      <w:szCs w:val="28"/>
    </w:rPr>
  </w:style>
  <w:style w:type="character" w:customStyle="1" w:styleId="50">
    <w:name w:val="标题 5 字符"/>
    <w:basedOn w:val="a0"/>
    <w:link w:val="5"/>
    <w:uiPriority w:val="9"/>
    <w:semiHidden/>
    <w:rsid w:val="00807206"/>
    <w:rPr>
      <w:rFonts w:cstheme="majorBidi"/>
      <w:color w:val="365F91" w:themeColor="accent1" w:themeShade="BF"/>
      <w:sz w:val="24"/>
      <w:szCs w:val="24"/>
    </w:rPr>
  </w:style>
  <w:style w:type="character" w:customStyle="1" w:styleId="60">
    <w:name w:val="标题 6 字符"/>
    <w:basedOn w:val="a0"/>
    <w:link w:val="6"/>
    <w:uiPriority w:val="9"/>
    <w:semiHidden/>
    <w:rsid w:val="00807206"/>
    <w:rPr>
      <w:rFonts w:cstheme="majorBidi"/>
      <w:b/>
      <w:bCs/>
      <w:color w:val="365F91" w:themeColor="accent1" w:themeShade="BF"/>
      <w:sz w:val="32"/>
    </w:rPr>
  </w:style>
  <w:style w:type="character" w:customStyle="1" w:styleId="70">
    <w:name w:val="标题 7 字符"/>
    <w:basedOn w:val="a0"/>
    <w:link w:val="7"/>
    <w:uiPriority w:val="9"/>
    <w:semiHidden/>
    <w:rsid w:val="00807206"/>
    <w:rPr>
      <w:rFonts w:cstheme="majorBidi"/>
      <w:b/>
      <w:bCs/>
      <w:color w:val="595959" w:themeColor="text1" w:themeTint="A6"/>
      <w:sz w:val="32"/>
    </w:rPr>
  </w:style>
  <w:style w:type="character" w:customStyle="1" w:styleId="80">
    <w:name w:val="标题 8 字符"/>
    <w:basedOn w:val="a0"/>
    <w:link w:val="8"/>
    <w:uiPriority w:val="9"/>
    <w:semiHidden/>
    <w:rsid w:val="00807206"/>
    <w:rPr>
      <w:rFonts w:cstheme="majorBidi"/>
      <w:color w:val="595959" w:themeColor="text1" w:themeTint="A6"/>
      <w:sz w:val="32"/>
    </w:rPr>
  </w:style>
  <w:style w:type="character" w:customStyle="1" w:styleId="90">
    <w:name w:val="标题 9 字符"/>
    <w:basedOn w:val="a0"/>
    <w:link w:val="9"/>
    <w:uiPriority w:val="9"/>
    <w:semiHidden/>
    <w:rsid w:val="00807206"/>
    <w:rPr>
      <w:rFonts w:eastAsiaTheme="majorEastAsia" w:cstheme="majorBidi"/>
      <w:color w:val="595959" w:themeColor="text1" w:themeTint="A6"/>
      <w:sz w:val="32"/>
    </w:rPr>
  </w:style>
  <w:style w:type="paragraph" w:styleId="a3">
    <w:name w:val="Title"/>
    <w:basedOn w:val="a"/>
    <w:next w:val="a"/>
    <w:link w:val="a4"/>
    <w:uiPriority w:val="10"/>
    <w:qFormat/>
    <w:rsid w:val="0080720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2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206"/>
    <w:pPr>
      <w:spacing w:before="160" w:after="160"/>
      <w:jc w:val="center"/>
    </w:pPr>
    <w:rPr>
      <w:i/>
      <w:iCs/>
      <w:color w:val="404040" w:themeColor="text1" w:themeTint="BF"/>
    </w:rPr>
  </w:style>
  <w:style w:type="character" w:customStyle="1" w:styleId="a8">
    <w:name w:val="引用 字符"/>
    <w:basedOn w:val="a0"/>
    <w:link w:val="a7"/>
    <w:uiPriority w:val="29"/>
    <w:rsid w:val="00807206"/>
    <w:rPr>
      <w:rFonts w:eastAsia="仿宋_GB2312"/>
      <w:i/>
      <w:iCs/>
      <w:color w:val="404040" w:themeColor="text1" w:themeTint="BF"/>
      <w:sz w:val="32"/>
    </w:rPr>
  </w:style>
  <w:style w:type="paragraph" w:styleId="a9">
    <w:name w:val="List Paragraph"/>
    <w:basedOn w:val="a"/>
    <w:uiPriority w:val="34"/>
    <w:qFormat/>
    <w:rsid w:val="00807206"/>
    <w:pPr>
      <w:ind w:left="720"/>
      <w:contextualSpacing/>
    </w:pPr>
  </w:style>
  <w:style w:type="character" w:styleId="aa">
    <w:name w:val="Intense Emphasis"/>
    <w:basedOn w:val="a0"/>
    <w:uiPriority w:val="21"/>
    <w:qFormat/>
    <w:rsid w:val="00807206"/>
    <w:rPr>
      <w:i/>
      <w:iCs/>
      <w:color w:val="365F91" w:themeColor="accent1" w:themeShade="BF"/>
    </w:rPr>
  </w:style>
  <w:style w:type="paragraph" w:styleId="ab">
    <w:name w:val="Intense Quote"/>
    <w:basedOn w:val="a"/>
    <w:next w:val="a"/>
    <w:link w:val="ac"/>
    <w:uiPriority w:val="30"/>
    <w:qFormat/>
    <w:rsid w:val="008072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807206"/>
    <w:rPr>
      <w:rFonts w:eastAsia="仿宋_GB2312"/>
      <w:i/>
      <w:iCs/>
      <w:color w:val="365F91" w:themeColor="accent1" w:themeShade="BF"/>
      <w:sz w:val="32"/>
    </w:rPr>
  </w:style>
  <w:style w:type="character" w:styleId="ad">
    <w:name w:val="Intense Reference"/>
    <w:basedOn w:val="a0"/>
    <w:uiPriority w:val="32"/>
    <w:qFormat/>
    <w:rsid w:val="0080720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1749</Words>
  <Characters>9972</Characters>
  <Application>Microsoft Office Word</Application>
  <DocSecurity>0</DocSecurity>
  <Lines>83</Lines>
  <Paragraphs>23</Paragraphs>
  <ScaleCrop>false</ScaleCrop>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郑如瑶</dc:creator>
  <cp:keywords/>
  <dc:description/>
  <cp:lastModifiedBy>郑如瑶</cp:lastModifiedBy>
  <cp:revision>2</cp:revision>
  <dcterms:created xsi:type="dcterms:W3CDTF">2025-04-14T03:06:00Z</dcterms:created>
  <dcterms:modified xsi:type="dcterms:W3CDTF">2025-04-14T03:06:00Z</dcterms:modified>
</cp:coreProperties>
</file>